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AE" w:rsidRDefault="008420AE" w:rsidP="0011592D">
      <w:pPr>
        <w:snapToGrid w:val="0"/>
        <w:rPr>
          <w:rFonts w:ascii="Arial" w:hAnsi="Arial" w:cs="Arial"/>
          <w:b/>
        </w:rPr>
      </w:pPr>
    </w:p>
    <w:p w:rsidR="008420AE" w:rsidRDefault="008420AE" w:rsidP="0011592D">
      <w:pPr>
        <w:snapToGrid w:val="0"/>
        <w:rPr>
          <w:rFonts w:ascii="Arial" w:hAnsi="Arial" w:cs="Arial"/>
          <w:b/>
        </w:rPr>
      </w:pPr>
    </w:p>
    <w:p w:rsidR="008420AE" w:rsidRDefault="008420AE" w:rsidP="0011592D">
      <w:pPr>
        <w:snapToGrid w:val="0"/>
        <w:rPr>
          <w:rFonts w:ascii="Arial" w:hAnsi="Arial" w:cs="Arial"/>
          <w:b/>
        </w:rPr>
      </w:pPr>
    </w:p>
    <w:p w:rsidR="008420AE" w:rsidRDefault="008420AE" w:rsidP="0011592D">
      <w:pPr>
        <w:snapToGrid w:val="0"/>
        <w:rPr>
          <w:rFonts w:ascii="Arial" w:hAnsi="Arial" w:cs="Arial"/>
          <w:b/>
        </w:rPr>
      </w:pPr>
    </w:p>
    <w:bookmarkStart w:id="0" w:name="Text1"/>
    <w:p w:rsidR="008420AE" w:rsidRPr="008A77C5" w:rsidRDefault="008420AE" w:rsidP="008420AE">
      <w:pPr>
        <w:rPr>
          <w:b/>
          <w:color w:val="C1006F"/>
          <w:sz w:val="52"/>
          <w:szCs w:val="52"/>
        </w:rPr>
      </w:pPr>
      <w:r w:rsidRPr="008A77C5">
        <w:rPr>
          <w:b/>
          <w:color w:val="C1006F"/>
          <w:sz w:val="52"/>
          <w:szCs w:val="52"/>
        </w:rPr>
        <w:fldChar w:fldCharType="begin">
          <w:ffData>
            <w:name w:val="Text1"/>
            <w:enabled/>
            <w:calcOnExit w:val="0"/>
            <w:textInput>
              <w:default w:val="Verksamhetens namn"/>
            </w:textInput>
          </w:ffData>
        </w:fldChar>
      </w:r>
      <w:r w:rsidRPr="008A77C5">
        <w:rPr>
          <w:b/>
          <w:color w:val="C1006F"/>
          <w:sz w:val="52"/>
          <w:szCs w:val="52"/>
        </w:rPr>
        <w:instrText xml:space="preserve"> FORMTEXT </w:instrText>
      </w:r>
      <w:r w:rsidRPr="008A77C5">
        <w:rPr>
          <w:b/>
          <w:color w:val="C1006F"/>
          <w:sz w:val="52"/>
          <w:szCs w:val="52"/>
        </w:rPr>
      </w:r>
      <w:r w:rsidRPr="008A77C5">
        <w:rPr>
          <w:b/>
          <w:color w:val="C1006F"/>
          <w:sz w:val="52"/>
          <w:szCs w:val="52"/>
        </w:rPr>
        <w:fldChar w:fldCharType="separate"/>
      </w:r>
      <w:bookmarkStart w:id="1" w:name="_GoBack"/>
      <w:r w:rsidR="009B0DFB">
        <w:rPr>
          <w:b/>
          <w:color w:val="C1006F"/>
          <w:sz w:val="52"/>
          <w:szCs w:val="52"/>
        </w:rPr>
        <w:t>Gåvsta skola</w:t>
      </w:r>
      <w:bookmarkEnd w:id="1"/>
      <w:r w:rsidRPr="008A77C5">
        <w:rPr>
          <w:b/>
          <w:color w:val="C1006F"/>
          <w:sz w:val="52"/>
          <w:szCs w:val="52"/>
        </w:rPr>
        <w:fldChar w:fldCharType="end"/>
      </w:r>
      <w:bookmarkEnd w:id="0"/>
    </w:p>
    <w:p w:rsidR="008420AE" w:rsidRDefault="008420AE" w:rsidP="008420AE"/>
    <w:p w:rsidR="002C0CA1" w:rsidRDefault="002C0CA1" w:rsidP="008420AE">
      <w:pPr>
        <w:rPr>
          <w:rFonts w:ascii="Arial" w:hAnsi="Arial" w:cs="Arial"/>
          <w:b/>
          <w:sz w:val="26"/>
          <w:szCs w:val="26"/>
        </w:rPr>
      </w:pPr>
      <w:bookmarkStart w:id="2" w:name="_Toc270055300"/>
    </w:p>
    <w:p w:rsidR="002C0CA1" w:rsidRDefault="002C0CA1" w:rsidP="008420AE">
      <w:pPr>
        <w:rPr>
          <w:rFonts w:ascii="Arial" w:hAnsi="Arial" w:cs="Arial"/>
          <w:b/>
          <w:sz w:val="26"/>
          <w:szCs w:val="26"/>
        </w:rPr>
      </w:pPr>
    </w:p>
    <w:p w:rsidR="002C0CA1" w:rsidRDefault="002C0CA1" w:rsidP="008420AE">
      <w:pPr>
        <w:rPr>
          <w:rFonts w:ascii="Arial" w:hAnsi="Arial" w:cs="Arial"/>
          <w:b/>
          <w:sz w:val="26"/>
          <w:szCs w:val="26"/>
        </w:rPr>
      </w:pPr>
    </w:p>
    <w:p w:rsidR="002C0CA1" w:rsidRDefault="002C0CA1" w:rsidP="008420AE">
      <w:pPr>
        <w:rPr>
          <w:rFonts w:ascii="Arial" w:hAnsi="Arial" w:cs="Arial"/>
          <w:b/>
          <w:sz w:val="26"/>
          <w:szCs w:val="26"/>
        </w:rPr>
      </w:pPr>
    </w:p>
    <w:p w:rsidR="002C0CA1" w:rsidRDefault="002C0CA1" w:rsidP="008420AE">
      <w:pPr>
        <w:rPr>
          <w:rFonts w:ascii="Arial" w:hAnsi="Arial" w:cs="Arial"/>
          <w:b/>
          <w:sz w:val="26"/>
          <w:szCs w:val="26"/>
        </w:rPr>
      </w:pPr>
    </w:p>
    <w:p w:rsidR="002C0CA1" w:rsidRDefault="002C0CA1" w:rsidP="008420AE">
      <w:pPr>
        <w:rPr>
          <w:rFonts w:ascii="Arial" w:hAnsi="Arial" w:cs="Arial"/>
          <w:b/>
          <w:sz w:val="26"/>
          <w:szCs w:val="26"/>
        </w:rPr>
      </w:pPr>
    </w:p>
    <w:p w:rsidR="002C0CA1" w:rsidRDefault="002C0CA1" w:rsidP="008420AE">
      <w:pPr>
        <w:rPr>
          <w:rFonts w:ascii="Arial" w:hAnsi="Arial" w:cs="Arial"/>
          <w:b/>
          <w:sz w:val="26"/>
          <w:szCs w:val="26"/>
        </w:rPr>
      </w:pPr>
    </w:p>
    <w:p w:rsidR="002C0CA1" w:rsidRDefault="002C0CA1" w:rsidP="008420AE">
      <w:pPr>
        <w:rPr>
          <w:rFonts w:ascii="Arial" w:hAnsi="Arial" w:cs="Arial"/>
          <w:b/>
          <w:sz w:val="26"/>
          <w:szCs w:val="26"/>
        </w:rPr>
      </w:pPr>
    </w:p>
    <w:p w:rsidR="002C0CA1" w:rsidRDefault="002C0CA1" w:rsidP="008420AE">
      <w:pPr>
        <w:rPr>
          <w:rFonts w:ascii="Arial" w:hAnsi="Arial" w:cs="Arial"/>
          <w:b/>
          <w:sz w:val="26"/>
          <w:szCs w:val="26"/>
        </w:rPr>
      </w:pPr>
    </w:p>
    <w:p w:rsidR="002C0CA1" w:rsidRDefault="002C0CA1" w:rsidP="008420AE">
      <w:pPr>
        <w:rPr>
          <w:rFonts w:ascii="Arial" w:hAnsi="Arial" w:cs="Arial"/>
          <w:b/>
          <w:sz w:val="26"/>
          <w:szCs w:val="26"/>
        </w:rPr>
      </w:pPr>
    </w:p>
    <w:p w:rsidR="002C0CA1" w:rsidRDefault="002C0CA1" w:rsidP="008420AE">
      <w:pPr>
        <w:rPr>
          <w:rFonts w:ascii="Arial" w:hAnsi="Arial" w:cs="Arial"/>
          <w:b/>
          <w:sz w:val="26"/>
          <w:szCs w:val="26"/>
        </w:rPr>
      </w:pPr>
    </w:p>
    <w:p w:rsidR="002C0CA1" w:rsidRDefault="002C0CA1" w:rsidP="008420AE">
      <w:pPr>
        <w:rPr>
          <w:rFonts w:ascii="Arial" w:hAnsi="Arial" w:cs="Arial"/>
          <w:b/>
          <w:sz w:val="26"/>
          <w:szCs w:val="26"/>
        </w:rPr>
      </w:pPr>
    </w:p>
    <w:p w:rsidR="002C0CA1" w:rsidRDefault="002C0CA1" w:rsidP="008420AE">
      <w:pPr>
        <w:rPr>
          <w:rFonts w:ascii="Arial" w:hAnsi="Arial" w:cs="Arial"/>
          <w:b/>
          <w:sz w:val="26"/>
          <w:szCs w:val="26"/>
        </w:rPr>
      </w:pPr>
    </w:p>
    <w:p w:rsidR="002C0CA1" w:rsidRDefault="002C0CA1" w:rsidP="008420AE">
      <w:pPr>
        <w:rPr>
          <w:rFonts w:ascii="Arial" w:hAnsi="Arial" w:cs="Arial"/>
          <w:b/>
          <w:sz w:val="26"/>
          <w:szCs w:val="26"/>
        </w:rPr>
      </w:pPr>
    </w:p>
    <w:p w:rsidR="002C0CA1" w:rsidRDefault="002C0CA1" w:rsidP="008420AE">
      <w:pPr>
        <w:rPr>
          <w:rFonts w:ascii="Arial" w:hAnsi="Arial" w:cs="Arial"/>
          <w:b/>
          <w:sz w:val="26"/>
          <w:szCs w:val="26"/>
        </w:rPr>
      </w:pPr>
    </w:p>
    <w:p w:rsidR="008420AE" w:rsidRDefault="008420AE" w:rsidP="008420AE">
      <w:pPr>
        <w:rPr>
          <w:rStyle w:val="Rubrik3Char"/>
        </w:rPr>
      </w:pPr>
      <w:r w:rsidRPr="00A2596A">
        <w:rPr>
          <w:rFonts w:ascii="Arial" w:hAnsi="Arial" w:cs="Arial"/>
          <w:b/>
          <w:sz w:val="26"/>
          <w:szCs w:val="26"/>
        </w:rPr>
        <w:t>Antagen</w:t>
      </w:r>
      <w:bookmarkEnd w:id="2"/>
      <w:r w:rsidR="00DB3BC8">
        <w:rPr>
          <w:rFonts w:ascii="Arial" w:hAnsi="Arial" w:cs="Arial"/>
          <w:b/>
          <w:sz w:val="26"/>
          <w:szCs w:val="26"/>
        </w:rPr>
        <w:t xml:space="preserve"> </w:t>
      </w:r>
      <w:r w:rsidRPr="00A2596A">
        <w:rPr>
          <w:rStyle w:val="Rubrik3Char"/>
        </w:rPr>
        <w:t xml:space="preserve"> </w:t>
      </w:r>
      <w:bookmarkStart w:id="3" w:name="Text2"/>
      <w:r w:rsidR="002C0CA1">
        <w:rPr>
          <w:rStyle w:val="Rubrik3Char"/>
          <w:sz w:val="26"/>
          <w:szCs w:val="26"/>
        </w:rPr>
        <w:fldChar w:fldCharType="begin">
          <w:ffData>
            <w:name w:val="Text2"/>
            <w:enabled/>
            <w:calcOnExit w:val="0"/>
            <w:textInput/>
          </w:ffData>
        </w:fldChar>
      </w:r>
      <w:r w:rsidR="002C0CA1">
        <w:rPr>
          <w:rStyle w:val="Rubrik3Char"/>
          <w:sz w:val="26"/>
          <w:szCs w:val="26"/>
        </w:rPr>
        <w:instrText xml:space="preserve"> FORMTEXT </w:instrText>
      </w:r>
      <w:r w:rsidR="002C0CA1">
        <w:rPr>
          <w:rStyle w:val="Rubrik3Char"/>
          <w:sz w:val="26"/>
          <w:szCs w:val="26"/>
        </w:rPr>
      </w:r>
      <w:r w:rsidR="002C0CA1">
        <w:rPr>
          <w:rStyle w:val="Rubrik3Char"/>
          <w:sz w:val="26"/>
          <w:szCs w:val="26"/>
        </w:rPr>
        <w:fldChar w:fldCharType="separate"/>
      </w:r>
      <w:r w:rsidR="009B0DFB">
        <w:rPr>
          <w:rStyle w:val="Rubrik3Char"/>
          <w:sz w:val="26"/>
          <w:szCs w:val="26"/>
        </w:rPr>
        <w:t>januari 2015</w:t>
      </w:r>
      <w:r w:rsidR="002C0CA1">
        <w:rPr>
          <w:rStyle w:val="Rubrik3Char"/>
          <w:sz w:val="26"/>
          <w:szCs w:val="26"/>
        </w:rPr>
        <w:fldChar w:fldCharType="end"/>
      </w:r>
      <w:bookmarkEnd w:id="3"/>
      <w:r w:rsidRPr="002C0CA1">
        <w:rPr>
          <w:rStyle w:val="Rubrik3Char"/>
          <w:sz w:val="26"/>
          <w:szCs w:val="26"/>
        </w:rPr>
        <w:t xml:space="preserve"> Gäller till </w:t>
      </w:r>
      <w:bookmarkStart w:id="4" w:name="Text3"/>
      <w:r w:rsidR="002C0CA1">
        <w:rPr>
          <w:rStyle w:val="Rubrik3Char"/>
          <w:sz w:val="26"/>
          <w:szCs w:val="26"/>
        </w:rPr>
        <w:fldChar w:fldCharType="begin">
          <w:ffData>
            <w:name w:val="Text3"/>
            <w:enabled/>
            <w:calcOnExit w:val="0"/>
            <w:textInput/>
          </w:ffData>
        </w:fldChar>
      </w:r>
      <w:r w:rsidR="002C0CA1">
        <w:rPr>
          <w:rStyle w:val="Rubrik3Char"/>
          <w:sz w:val="26"/>
          <w:szCs w:val="26"/>
        </w:rPr>
        <w:instrText xml:space="preserve"> FORMTEXT </w:instrText>
      </w:r>
      <w:r w:rsidR="002C0CA1">
        <w:rPr>
          <w:rStyle w:val="Rubrik3Char"/>
          <w:sz w:val="26"/>
          <w:szCs w:val="26"/>
        </w:rPr>
      </w:r>
      <w:r w:rsidR="002C0CA1">
        <w:rPr>
          <w:rStyle w:val="Rubrik3Char"/>
          <w:sz w:val="26"/>
          <w:szCs w:val="26"/>
        </w:rPr>
        <w:fldChar w:fldCharType="separate"/>
      </w:r>
      <w:r w:rsidR="009B0DFB">
        <w:rPr>
          <w:rStyle w:val="Rubrik3Char"/>
          <w:sz w:val="26"/>
          <w:szCs w:val="26"/>
        </w:rPr>
        <w:t>december 2015</w:t>
      </w:r>
      <w:r w:rsidR="002C0CA1">
        <w:rPr>
          <w:rStyle w:val="Rubrik3Char"/>
          <w:sz w:val="26"/>
          <w:szCs w:val="26"/>
        </w:rPr>
        <w:fldChar w:fldCharType="end"/>
      </w:r>
      <w:bookmarkEnd w:id="4"/>
    </w:p>
    <w:p w:rsidR="00E34530" w:rsidRDefault="00E34530" w:rsidP="008420AE">
      <w:pPr>
        <w:rPr>
          <w:rStyle w:val="Rubrik3Char"/>
        </w:rPr>
      </w:pPr>
    </w:p>
    <w:p w:rsidR="00E34530" w:rsidRPr="00DB3BC8" w:rsidRDefault="00DB3BC8" w:rsidP="008420AE">
      <w:pPr>
        <w:rPr>
          <w:rStyle w:val="Rubrik3Char"/>
          <w:sz w:val="26"/>
          <w:szCs w:val="26"/>
        </w:rPr>
      </w:pPr>
      <w:r w:rsidRPr="00DB3BC8">
        <w:rPr>
          <w:rStyle w:val="Rubrik3Char"/>
          <w:sz w:val="26"/>
          <w:szCs w:val="26"/>
        </w:rPr>
        <w:t xml:space="preserve">Enhetschef </w:t>
      </w:r>
      <w:r w:rsidR="00E34530" w:rsidRPr="00DB3BC8">
        <w:rPr>
          <w:rStyle w:val="Rubrik3Char"/>
          <w:sz w:val="26"/>
          <w:szCs w:val="26"/>
        </w:rPr>
        <w:t xml:space="preserve"> </w:t>
      </w:r>
      <w:r w:rsidR="00E34530" w:rsidRPr="00DB3BC8">
        <w:rPr>
          <w:rStyle w:val="Rubrik3Char"/>
          <w:sz w:val="26"/>
          <w:szCs w:val="26"/>
        </w:rPr>
        <w:fldChar w:fldCharType="begin">
          <w:ffData>
            <w:name w:val="Text4"/>
            <w:enabled/>
            <w:calcOnExit w:val="0"/>
            <w:textInput/>
          </w:ffData>
        </w:fldChar>
      </w:r>
      <w:bookmarkStart w:id="5" w:name="Text4"/>
      <w:r w:rsidR="00E34530" w:rsidRPr="00DB3BC8">
        <w:rPr>
          <w:rStyle w:val="Rubrik3Char"/>
          <w:sz w:val="26"/>
          <w:szCs w:val="26"/>
        </w:rPr>
        <w:instrText xml:space="preserve"> FORMTEXT </w:instrText>
      </w:r>
      <w:r w:rsidR="00E34530" w:rsidRPr="00DB3BC8">
        <w:rPr>
          <w:rStyle w:val="Rubrik3Char"/>
          <w:sz w:val="26"/>
          <w:szCs w:val="26"/>
        </w:rPr>
      </w:r>
      <w:r w:rsidR="00E34530" w:rsidRPr="00DB3BC8">
        <w:rPr>
          <w:rStyle w:val="Rubrik3Char"/>
          <w:sz w:val="26"/>
          <w:szCs w:val="26"/>
        </w:rPr>
        <w:fldChar w:fldCharType="separate"/>
      </w:r>
      <w:r w:rsidR="009B0DFB">
        <w:rPr>
          <w:rStyle w:val="Rubrik3Char"/>
          <w:sz w:val="26"/>
          <w:szCs w:val="26"/>
        </w:rPr>
        <w:t>Caroline Sedin</w:t>
      </w:r>
      <w:r w:rsidR="00E34530" w:rsidRPr="00DB3BC8">
        <w:rPr>
          <w:rStyle w:val="Rubrik3Char"/>
          <w:sz w:val="26"/>
          <w:szCs w:val="26"/>
        </w:rPr>
        <w:fldChar w:fldCharType="end"/>
      </w:r>
      <w:bookmarkEnd w:id="5"/>
    </w:p>
    <w:p w:rsidR="00E34530" w:rsidRPr="00A2596A" w:rsidRDefault="00E34530" w:rsidP="008420AE">
      <w:pPr>
        <w:rPr>
          <w:rFonts w:ascii="Arial" w:hAnsi="Arial" w:cs="Arial"/>
          <w:sz w:val="26"/>
          <w:szCs w:val="26"/>
        </w:rPr>
      </w:pPr>
    </w:p>
    <w:p w:rsidR="008420AE" w:rsidRDefault="008420AE" w:rsidP="0011592D">
      <w:pPr>
        <w:snapToGrid w:val="0"/>
        <w:rPr>
          <w:rFonts w:ascii="Arial" w:hAnsi="Arial" w:cs="Arial"/>
          <w:b/>
        </w:rPr>
        <w:sectPr w:rsidR="008420AE" w:rsidSect="002C0CA1">
          <w:headerReference w:type="default" r:id="rId8"/>
          <w:footerReference w:type="default" r:id="rId9"/>
          <w:type w:val="continuous"/>
          <w:pgSz w:w="15840" w:h="12240" w:orient="landscape"/>
          <w:pgMar w:top="1800" w:right="1440" w:bottom="568" w:left="1440" w:header="708" w:footer="708" w:gutter="0"/>
          <w:cols w:space="708"/>
          <w:docGrid w:linePitch="360"/>
        </w:sectPr>
      </w:pPr>
    </w:p>
    <w:p w:rsidR="003D6BF0" w:rsidRPr="001E7F24" w:rsidRDefault="003D6BF0">
      <w:pPr>
        <w:rPr>
          <w:color w:val="C00000"/>
        </w:rPr>
      </w:pPr>
      <w:r w:rsidRPr="001E7F24">
        <w:rPr>
          <w:color w:val="C00000"/>
        </w:rPr>
        <w:lastRenderedPageBreak/>
        <w:t>Innehåll</w:t>
      </w:r>
    </w:p>
    <w:bookmarkStart w:id="6" w:name="Innehållsförteckning"/>
    <w:p w:rsidR="00F80DFF" w:rsidRPr="00EC751A" w:rsidRDefault="00113310">
      <w:pPr>
        <w:pStyle w:val="Innehll1"/>
        <w:tabs>
          <w:tab w:val="right" w:leader="dot" w:pos="12950"/>
        </w:tabs>
        <w:rPr>
          <w:rFonts w:ascii="Calibri" w:hAnsi="Calibri" w:cs="Times New Roman"/>
          <w:bCs w:val="0"/>
          <w:sz w:val="22"/>
          <w:szCs w:val="22"/>
        </w:rPr>
      </w:pPr>
      <w:r>
        <w:rPr>
          <w:bCs w:val="0"/>
        </w:rPr>
        <w:fldChar w:fldCharType="begin"/>
      </w:r>
      <w:r>
        <w:rPr>
          <w:bCs w:val="0"/>
        </w:rPr>
        <w:instrText xml:space="preserve"> TOC \o "1-3" \u </w:instrText>
      </w:r>
      <w:r>
        <w:rPr>
          <w:bCs w:val="0"/>
        </w:rPr>
        <w:fldChar w:fldCharType="separate"/>
      </w:r>
      <w:r w:rsidR="00F80DFF">
        <w:t>1 Likabehandlingsplanens syfte och övergripande innehåll</w:t>
      </w:r>
      <w:r w:rsidR="00F80DFF">
        <w:tab/>
      </w:r>
      <w:r w:rsidR="00F80DFF">
        <w:fldChar w:fldCharType="begin"/>
      </w:r>
      <w:r w:rsidR="00F80DFF">
        <w:instrText xml:space="preserve"> PAGEREF _Toc273438149 \h </w:instrText>
      </w:r>
      <w:r w:rsidR="00F80DFF">
        <w:fldChar w:fldCharType="separate"/>
      </w:r>
      <w:r w:rsidR="00E42ED9">
        <w:t>3</w:t>
      </w:r>
      <w:r w:rsidR="00F80DFF">
        <w:fldChar w:fldCharType="end"/>
      </w:r>
    </w:p>
    <w:p w:rsidR="00F80DFF" w:rsidRPr="00EC751A" w:rsidRDefault="00F80DFF">
      <w:pPr>
        <w:pStyle w:val="Innehll1"/>
        <w:tabs>
          <w:tab w:val="right" w:leader="dot" w:pos="12950"/>
        </w:tabs>
        <w:rPr>
          <w:rFonts w:ascii="Calibri" w:hAnsi="Calibri" w:cs="Times New Roman"/>
          <w:bCs w:val="0"/>
          <w:sz w:val="22"/>
          <w:szCs w:val="22"/>
        </w:rPr>
      </w:pPr>
      <w:r>
        <w:t>2 Verksamhetens vision för likabehandlingsarbetet</w:t>
      </w:r>
      <w:r>
        <w:tab/>
      </w:r>
      <w:r>
        <w:fldChar w:fldCharType="begin"/>
      </w:r>
      <w:r>
        <w:instrText xml:space="preserve"> PAGEREF _Toc273438150 \h </w:instrText>
      </w:r>
      <w:r>
        <w:fldChar w:fldCharType="separate"/>
      </w:r>
      <w:r w:rsidR="00E42ED9">
        <w:t>4</w:t>
      </w:r>
      <w:r>
        <w:fldChar w:fldCharType="end"/>
      </w:r>
    </w:p>
    <w:p w:rsidR="00F80DFF" w:rsidRPr="00EC751A" w:rsidRDefault="00F80DFF">
      <w:pPr>
        <w:pStyle w:val="Innehll1"/>
        <w:tabs>
          <w:tab w:val="right" w:leader="dot" w:pos="12950"/>
        </w:tabs>
        <w:rPr>
          <w:rFonts w:ascii="Calibri" w:hAnsi="Calibri" w:cs="Times New Roman"/>
          <w:bCs w:val="0"/>
          <w:sz w:val="22"/>
          <w:szCs w:val="22"/>
        </w:rPr>
      </w:pPr>
      <w:r>
        <w:t>3 Utvärdering av föregående års plan</w:t>
      </w:r>
      <w:r>
        <w:tab/>
      </w:r>
      <w:r>
        <w:fldChar w:fldCharType="begin"/>
      </w:r>
      <w:r>
        <w:instrText xml:space="preserve"> PAGEREF _Toc273438151 \h </w:instrText>
      </w:r>
      <w:r>
        <w:fldChar w:fldCharType="separate"/>
      </w:r>
      <w:r w:rsidR="00E42ED9">
        <w:t>4</w:t>
      </w:r>
      <w:r>
        <w:fldChar w:fldCharType="end"/>
      </w:r>
    </w:p>
    <w:p w:rsidR="00F80DFF" w:rsidRPr="00EC751A" w:rsidRDefault="00F80DFF">
      <w:pPr>
        <w:pStyle w:val="Innehll1"/>
        <w:tabs>
          <w:tab w:val="right" w:leader="dot" w:pos="12950"/>
        </w:tabs>
        <w:rPr>
          <w:rFonts w:ascii="Calibri" w:hAnsi="Calibri" w:cs="Times New Roman"/>
          <w:bCs w:val="0"/>
          <w:sz w:val="22"/>
          <w:szCs w:val="22"/>
        </w:rPr>
      </w:pPr>
      <w:r>
        <w:t>4 Barns, elevers, ungdomars och studerandes deltagande i arbetet med planen</w:t>
      </w:r>
      <w:r>
        <w:tab/>
      </w:r>
      <w:r>
        <w:fldChar w:fldCharType="begin"/>
      </w:r>
      <w:r>
        <w:instrText xml:space="preserve"> PAGEREF _Toc273438152 \h </w:instrText>
      </w:r>
      <w:r>
        <w:fldChar w:fldCharType="separate"/>
      </w:r>
      <w:r w:rsidR="00E42ED9">
        <w:t>5</w:t>
      </w:r>
      <w:r>
        <w:fldChar w:fldCharType="end"/>
      </w:r>
    </w:p>
    <w:p w:rsidR="00F80DFF" w:rsidRPr="00EC751A" w:rsidRDefault="00F80DFF">
      <w:pPr>
        <w:pStyle w:val="Innehll1"/>
        <w:tabs>
          <w:tab w:val="right" w:leader="dot" w:pos="12950"/>
        </w:tabs>
        <w:rPr>
          <w:rFonts w:ascii="Calibri" w:hAnsi="Calibri" w:cs="Times New Roman"/>
          <w:bCs w:val="0"/>
          <w:sz w:val="22"/>
          <w:szCs w:val="22"/>
        </w:rPr>
      </w:pPr>
      <w:r>
        <w:t>5 Främjande arbete</w:t>
      </w:r>
      <w:r>
        <w:tab/>
      </w:r>
      <w:r>
        <w:fldChar w:fldCharType="begin"/>
      </w:r>
      <w:r>
        <w:instrText xml:space="preserve"> PAGEREF _Toc273438153 \h </w:instrText>
      </w:r>
      <w:r>
        <w:fldChar w:fldCharType="separate"/>
      </w:r>
      <w:r w:rsidR="00E42ED9">
        <w:t>6</w:t>
      </w:r>
      <w:r>
        <w:fldChar w:fldCharType="end"/>
      </w:r>
    </w:p>
    <w:p w:rsidR="00F80DFF" w:rsidRPr="00EC751A" w:rsidRDefault="00F80DFF">
      <w:pPr>
        <w:pStyle w:val="Innehll1"/>
        <w:tabs>
          <w:tab w:val="right" w:leader="dot" w:pos="12950"/>
        </w:tabs>
        <w:rPr>
          <w:rFonts w:ascii="Calibri" w:hAnsi="Calibri" w:cs="Times New Roman"/>
          <w:bCs w:val="0"/>
          <w:sz w:val="22"/>
          <w:szCs w:val="22"/>
        </w:rPr>
      </w:pPr>
      <w:r>
        <w:t>6 Förebyggande arbete</w:t>
      </w:r>
      <w:r>
        <w:tab/>
      </w:r>
      <w:r>
        <w:fldChar w:fldCharType="begin"/>
      </w:r>
      <w:r>
        <w:instrText xml:space="preserve"> PAGEREF _Toc273438154 \h </w:instrText>
      </w:r>
      <w:r>
        <w:fldChar w:fldCharType="separate"/>
      </w:r>
      <w:r w:rsidR="00E42ED9">
        <w:t>8</w:t>
      </w:r>
      <w:r>
        <w:fldChar w:fldCharType="end"/>
      </w:r>
    </w:p>
    <w:p w:rsidR="00F80DFF" w:rsidRPr="00EC751A" w:rsidRDefault="00F80DFF">
      <w:pPr>
        <w:pStyle w:val="Innehll1"/>
        <w:tabs>
          <w:tab w:val="right" w:leader="dot" w:pos="12950"/>
        </w:tabs>
        <w:rPr>
          <w:rFonts w:ascii="Calibri" w:hAnsi="Calibri" w:cs="Times New Roman"/>
          <w:bCs w:val="0"/>
          <w:sz w:val="22"/>
          <w:szCs w:val="22"/>
        </w:rPr>
      </w:pPr>
      <w:r>
        <w:t>7 Rutiner för att upptäcka diskriminering, trakasserier eller kränkande behandling</w:t>
      </w:r>
      <w:r>
        <w:tab/>
      </w:r>
      <w:r>
        <w:fldChar w:fldCharType="begin"/>
      </w:r>
      <w:r>
        <w:instrText xml:space="preserve"> PAGEREF _Toc273438155 \h </w:instrText>
      </w:r>
      <w:r>
        <w:fldChar w:fldCharType="separate"/>
      </w:r>
      <w:r w:rsidR="00E42ED9">
        <w:t>11</w:t>
      </w:r>
      <w:r>
        <w:fldChar w:fldCharType="end"/>
      </w:r>
    </w:p>
    <w:p w:rsidR="00F80DFF" w:rsidRPr="00EC751A" w:rsidRDefault="00F80DFF">
      <w:pPr>
        <w:pStyle w:val="Innehll1"/>
        <w:tabs>
          <w:tab w:val="right" w:leader="dot" w:pos="12950"/>
        </w:tabs>
        <w:rPr>
          <w:rFonts w:ascii="Calibri" w:hAnsi="Calibri" w:cs="Times New Roman"/>
          <w:bCs w:val="0"/>
          <w:sz w:val="22"/>
          <w:szCs w:val="22"/>
        </w:rPr>
      </w:pPr>
      <w:r>
        <w:t>8 Åtgärdande arbete</w:t>
      </w:r>
      <w:r>
        <w:tab/>
      </w:r>
      <w:r>
        <w:fldChar w:fldCharType="begin"/>
      </w:r>
      <w:r>
        <w:instrText xml:space="preserve"> PAGEREF _Toc273438156 \h </w:instrText>
      </w:r>
      <w:r>
        <w:fldChar w:fldCharType="separate"/>
      </w:r>
      <w:r w:rsidR="00E42ED9">
        <w:t>11</w:t>
      </w:r>
      <w:r>
        <w:fldChar w:fldCharType="end"/>
      </w:r>
    </w:p>
    <w:p w:rsidR="00F80DFF" w:rsidRPr="00EC751A" w:rsidRDefault="00F80DFF">
      <w:pPr>
        <w:pStyle w:val="Innehll1"/>
        <w:tabs>
          <w:tab w:val="right" w:leader="dot" w:pos="12950"/>
        </w:tabs>
        <w:rPr>
          <w:rFonts w:ascii="Calibri" w:hAnsi="Calibri" w:cs="Times New Roman"/>
          <w:bCs w:val="0"/>
          <w:sz w:val="22"/>
          <w:szCs w:val="22"/>
        </w:rPr>
      </w:pPr>
      <w:r>
        <w:t>9 Förankring, hur görs planen känd?</w:t>
      </w:r>
      <w:r>
        <w:tab/>
      </w:r>
      <w:r>
        <w:fldChar w:fldCharType="begin"/>
      </w:r>
      <w:r>
        <w:instrText xml:space="preserve"> PAGEREF _Toc273438157 \h </w:instrText>
      </w:r>
      <w:r>
        <w:fldChar w:fldCharType="separate"/>
      </w:r>
      <w:r w:rsidR="00E42ED9">
        <w:t>12</w:t>
      </w:r>
      <w:r>
        <w:fldChar w:fldCharType="end"/>
      </w:r>
    </w:p>
    <w:p w:rsidR="00F80DFF" w:rsidRPr="00EC751A" w:rsidRDefault="00F80DFF">
      <w:pPr>
        <w:pStyle w:val="Innehll1"/>
        <w:tabs>
          <w:tab w:val="right" w:leader="dot" w:pos="12950"/>
        </w:tabs>
        <w:rPr>
          <w:rFonts w:ascii="Calibri" w:hAnsi="Calibri" w:cs="Times New Roman"/>
          <w:bCs w:val="0"/>
          <w:sz w:val="22"/>
          <w:szCs w:val="22"/>
        </w:rPr>
      </w:pPr>
      <w:r>
        <w:t>10 Planering för uppföljning och utvärdering</w:t>
      </w:r>
      <w:r>
        <w:tab/>
      </w:r>
      <w:r>
        <w:fldChar w:fldCharType="begin"/>
      </w:r>
      <w:r>
        <w:instrText xml:space="preserve"> PAGEREF _Toc273438158 \h </w:instrText>
      </w:r>
      <w:r>
        <w:fldChar w:fldCharType="separate"/>
      </w:r>
      <w:r w:rsidR="00E42ED9">
        <w:t>13</w:t>
      </w:r>
      <w:r>
        <w:fldChar w:fldCharType="end"/>
      </w:r>
    </w:p>
    <w:p w:rsidR="00F80DFF" w:rsidRPr="00EC751A" w:rsidRDefault="00F80DFF">
      <w:pPr>
        <w:pStyle w:val="Innehll1"/>
        <w:tabs>
          <w:tab w:val="right" w:leader="dot" w:pos="12950"/>
        </w:tabs>
        <w:rPr>
          <w:rFonts w:ascii="Calibri" w:hAnsi="Calibri" w:cs="Times New Roman"/>
          <w:bCs w:val="0"/>
          <w:sz w:val="22"/>
          <w:szCs w:val="22"/>
        </w:rPr>
      </w:pPr>
      <w:r>
        <w:t>Bilagor</w:t>
      </w:r>
      <w:r>
        <w:tab/>
      </w:r>
      <w:r>
        <w:fldChar w:fldCharType="begin"/>
      </w:r>
      <w:r>
        <w:instrText xml:space="preserve"> PAGEREF _Toc273438159 \h </w:instrText>
      </w:r>
      <w:r>
        <w:fldChar w:fldCharType="separate"/>
      </w:r>
      <w:r w:rsidR="00E42ED9">
        <w:t>13</w:t>
      </w:r>
      <w:r>
        <w:fldChar w:fldCharType="end"/>
      </w:r>
    </w:p>
    <w:p w:rsidR="00730CEC" w:rsidRDefault="00113310" w:rsidP="00730CEC">
      <w:pPr>
        <w:sectPr w:rsidR="00730CEC" w:rsidSect="008420AE">
          <w:headerReference w:type="default" r:id="rId10"/>
          <w:footerReference w:type="default" r:id="rId11"/>
          <w:pgSz w:w="15840" w:h="12240" w:orient="landscape"/>
          <w:pgMar w:top="1800" w:right="1440" w:bottom="1800" w:left="1440" w:header="708" w:footer="708" w:gutter="0"/>
          <w:cols w:space="708"/>
          <w:formProt w:val="0"/>
          <w:docGrid w:linePitch="360"/>
        </w:sectPr>
      </w:pPr>
      <w:r>
        <w:rPr>
          <w:rFonts w:ascii="Arial" w:hAnsi="Arial" w:cs="Arial"/>
          <w:bCs/>
          <w:lang w:eastAsia="sv-SE"/>
        </w:rPr>
        <w:fldChar w:fldCharType="end"/>
      </w:r>
      <w:bookmarkEnd w:id="6"/>
    </w:p>
    <w:p w:rsidR="00C5237A" w:rsidRDefault="001A7E64" w:rsidP="00C5237A">
      <w:pPr>
        <w:pStyle w:val="Rubrik1"/>
      </w:pPr>
      <w:bookmarkStart w:id="7" w:name="_Toc270417745"/>
      <w:bookmarkStart w:id="8" w:name="_Toc273438149"/>
      <w:r>
        <w:lastRenderedPageBreak/>
        <w:t xml:space="preserve">1 </w:t>
      </w:r>
      <w:r w:rsidR="00C5237A" w:rsidRPr="003C316A">
        <w:t>Likabehandlingsplanens syfte och övergripande innehåll</w:t>
      </w:r>
      <w:bookmarkEnd w:id="7"/>
      <w:bookmarkEnd w:id="8"/>
    </w:p>
    <w:p w:rsidR="00414D57" w:rsidRPr="005166F5" w:rsidRDefault="00414D57" w:rsidP="00414D57">
      <w:pPr>
        <w:pStyle w:val="Rubrik1"/>
        <w:tabs>
          <w:tab w:val="left" w:pos="1304"/>
        </w:tabs>
        <w:ind w:left="-142"/>
        <w:rPr>
          <w:rFonts w:ascii="Times New Roman" w:hAnsi="Times New Roman" w:cs="Times New Roman"/>
          <w:b w:val="0"/>
          <w:sz w:val="22"/>
          <w:szCs w:val="22"/>
        </w:rPr>
      </w:pPr>
      <w:r w:rsidRPr="00F9248D">
        <w:rPr>
          <w:rFonts w:ascii="Times New Roman" w:hAnsi="Times New Roman" w:cs="Times New Roman"/>
          <w:b w:val="0"/>
          <w:sz w:val="22"/>
          <w:szCs w:val="22"/>
        </w:rPr>
        <w:t>Alla</w:t>
      </w:r>
      <w:r w:rsidRPr="005166F5">
        <w:rPr>
          <w:rFonts w:ascii="Times New Roman" w:hAnsi="Times New Roman" w:cs="Times New Roman"/>
          <w:b w:val="0"/>
          <w:sz w:val="22"/>
          <w:szCs w:val="22"/>
        </w:rPr>
        <w:t xml:space="preserve"> barn, ungdomar, elever och studerande har rätt att utvecklas och lära i en trygg miljö och bemötas med respekt. Förskoleverksamheten, skolbarnsomsorgen, skolan, fritidsgården och vuxenutbildningen inom Vård &amp; bildning ska vara fria från diskriminering, trakasserier och kränkande behandling. </w:t>
      </w:r>
    </w:p>
    <w:p w:rsidR="00414D57" w:rsidRPr="005166F5" w:rsidRDefault="00414D57" w:rsidP="00414D57">
      <w:pPr>
        <w:snapToGrid w:val="0"/>
        <w:ind w:left="-142" w:right="-360"/>
        <w:rPr>
          <w:sz w:val="22"/>
          <w:szCs w:val="22"/>
        </w:rPr>
      </w:pPr>
    </w:p>
    <w:p w:rsidR="00414D57" w:rsidRPr="005166F5" w:rsidRDefault="00414D57" w:rsidP="00414D57">
      <w:pPr>
        <w:ind w:left="-142" w:right="-360"/>
        <w:rPr>
          <w:sz w:val="22"/>
          <w:szCs w:val="22"/>
        </w:rPr>
      </w:pPr>
      <w:r w:rsidRPr="005166F5">
        <w:rPr>
          <w:sz w:val="22"/>
          <w:szCs w:val="22"/>
        </w:rPr>
        <w:t xml:space="preserve">Varje förskola, familjedaghem, öppen förskola, skola, fritidshem, fritidsklubb och vuxenutbildning ska ha en egen aktuell likabehandlingsplan och en plan mot kränkande behandling. Dessa två planer kan med fördel skrivas ihop. Planerna ska beskriva enheternas främjande, förebyggande och åtgärdande arbete. Arbetet ska omfatta diskrimineringsgrunderna kön, etnisk tillhörighet, religion eller annan trosuppfattning, funktionshinder och sexuell läggning. Diskrimineringsombudsmannen rekommenderar att enheterna också arbetar med ålder och könsöverskridande identitet eller uttryck, eftersom diskrimineringsförbudet också omfattar dessa grunder. </w:t>
      </w:r>
    </w:p>
    <w:p w:rsidR="00414D57" w:rsidRPr="005166F5" w:rsidRDefault="00414D57" w:rsidP="00414D57">
      <w:pPr>
        <w:snapToGrid w:val="0"/>
        <w:ind w:left="-142" w:right="-360"/>
        <w:rPr>
          <w:sz w:val="22"/>
          <w:szCs w:val="22"/>
        </w:rPr>
      </w:pPr>
    </w:p>
    <w:p w:rsidR="00414D57" w:rsidRPr="005166F5" w:rsidRDefault="00414D57" w:rsidP="00414D57">
      <w:pPr>
        <w:ind w:left="-142" w:right="-360"/>
        <w:rPr>
          <w:sz w:val="22"/>
          <w:szCs w:val="22"/>
        </w:rPr>
      </w:pPr>
      <w:r w:rsidRPr="005166F5">
        <w:rPr>
          <w:sz w:val="22"/>
          <w:szCs w:val="22"/>
        </w:rPr>
        <w:t xml:space="preserve">Planen ska upprättas varje år. Barn, ungdomar, elever och studerande ska medverka i arbetet med planen. </w:t>
      </w:r>
    </w:p>
    <w:p w:rsidR="00414D57" w:rsidRPr="005166F5" w:rsidRDefault="00414D57" w:rsidP="00414D57">
      <w:pPr>
        <w:snapToGrid w:val="0"/>
        <w:ind w:left="-142" w:right="-360"/>
        <w:rPr>
          <w:sz w:val="22"/>
          <w:szCs w:val="22"/>
        </w:rPr>
      </w:pPr>
    </w:p>
    <w:p w:rsidR="00414D57" w:rsidRPr="005166F5" w:rsidRDefault="00414D57" w:rsidP="00414D57">
      <w:pPr>
        <w:ind w:left="-142" w:right="-360"/>
        <w:rPr>
          <w:b/>
          <w:bCs/>
          <w:sz w:val="22"/>
          <w:szCs w:val="22"/>
        </w:rPr>
      </w:pPr>
      <w:r w:rsidRPr="005166F5">
        <w:rPr>
          <w:b/>
          <w:bCs/>
          <w:sz w:val="22"/>
          <w:szCs w:val="22"/>
        </w:rPr>
        <w:t>Diskriminering - när ma</w:t>
      </w:r>
      <w:r>
        <w:rPr>
          <w:b/>
          <w:bCs/>
          <w:sz w:val="22"/>
          <w:szCs w:val="22"/>
        </w:rPr>
        <w:t>n behandlar människor orättvist</w:t>
      </w:r>
    </w:p>
    <w:p w:rsidR="00414D57" w:rsidRPr="005166F5" w:rsidRDefault="00414D57" w:rsidP="00414D57">
      <w:pPr>
        <w:ind w:left="-142" w:right="-360"/>
        <w:rPr>
          <w:sz w:val="22"/>
          <w:szCs w:val="22"/>
        </w:rPr>
      </w:pPr>
      <w:r w:rsidRPr="005166F5">
        <w:rPr>
          <w:sz w:val="22"/>
          <w:szCs w:val="22"/>
        </w:rPr>
        <w:t xml:space="preserve">Med diskriminering menas att enstaka personer eller grupper blir sämre behandlade på grund av skäl som har samband med någon av de sju diskrimineringsgrunderna. Utbildningsanordnaren får behandla barn/elever/studerande olika när syftet är att främja jämställdhet och lika </w:t>
      </w:r>
      <w:r w:rsidRPr="005166F5">
        <w:rPr>
          <w:b/>
          <w:i/>
          <w:sz w:val="22"/>
          <w:szCs w:val="22"/>
        </w:rPr>
        <w:t>möjligheter/rättigheter</w:t>
      </w:r>
      <w:r w:rsidRPr="005166F5">
        <w:rPr>
          <w:sz w:val="22"/>
          <w:szCs w:val="22"/>
        </w:rPr>
        <w:t>. Eftersom diskriminering handlar om missgynnande är det enbart utbildningsanordnare och personal som kan utsätta barn/elever/studerande för diskriminering.</w:t>
      </w:r>
    </w:p>
    <w:p w:rsidR="00414D57" w:rsidRPr="005166F5" w:rsidRDefault="00414D57" w:rsidP="00414D57">
      <w:pPr>
        <w:snapToGrid w:val="0"/>
        <w:ind w:left="-142" w:right="-360"/>
        <w:rPr>
          <w:sz w:val="22"/>
          <w:szCs w:val="22"/>
        </w:rPr>
      </w:pPr>
    </w:p>
    <w:p w:rsidR="00414D57" w:rsidRPr="005166F5" w:rsidRDefault="00414D57" w:rsidP="00414D57">
      <w:pPr>
        <w:ind w:left="-142" w:right="-360"/>
        <w:rPr>
          <w:b/>
          <w:bCs/>
          <w:sz w:val="22"/>
          <w:szCs w:val="22"/>
        </w:rPr>
      </w:pPr>
      <w:r w:rsidRPr="005166F5">
        <w:rPr>
          <w:b/>
          <w:bCs/>
          <w:sz w:val="22"/>
          <w:szCs w:val="22"/>
        </w:rPr>
        <w:t>Kränkande behandling och trakasserier - när man behandlar människor illa</w:t>
      </w:r>
    </w:p>
    <w:p w:rsidR="00414D57" w:rsidRPr="005166F5" w:rsidRDefault="00414D57" w:rsidP="00414D57">
      <w:pPr>
        <w:pStyle w:val="Brdtext21"/>
        <w:ind w:left="-142" w:right="-360"/>
        <w:rPr>
          <w:b w:val="0"/>
          <w:sz w:val="22"/>
          <w:szCs w:val="22"/>
        </w:rPr>
      </w:pPr>
      <w:r w:rsidRPr="005166F5">
        <w:rPr>
          <w:b w:val="0"/>
          <w:bCs w:val="0"/>
          <w:sz w:val="22"/>
          <w:szCs w:val="22"/>
        </w:rPr>
        <w:t>Gemensamt för all kränkande behandling är att någon eller några inte respekterar människors lika värde. Kränkningar är handlingar som kränker barns/elevers/</w:t>
      </w:r>
      <w:r>
        <w:rPr>
          <w:b w:val="0"/>
          <w:bCs w:val="0"/>
          <w:sz w:val="22"/>
          <w:szCs w:val="22"/>
        </w:rPr>
        <w:t>ungdomars/</w:t>
      </w:r>
      <w:r w:rsidRPr="005166F5">
        <w:rPr>
          <w:b w:val="0"/>
          <w:bCs w:val="0"/>
          <w:sz w:val="22"/>
          <w:szCs w:val="22"/>
        </w:rPr>
        <w:t>studerandes värdighet och kan utföras av en eller flera tillsammans och riktas mot en person eller en grupp. Kränkningarna kan äga rum vid ett enstaka tillfälle eller upprepas flera gånger</w:t>
      </w:r>
      <w:r w:rsidRPr="005166F5">
        <w:rPr>
          <w:bCs w:val="0"/>
          <w:sz w:val="22"/>
          <w:szCs w:val="22"/>
        </w:rPr>
        <w:t xml:space="preserve">. </w:t>
      </w:r>
      <w:r w:rsidRPr="005166F5">
        <w:rPr>
          <w:b w:val="0"/>
          <w:sz w:val="22"/>
          <w:szCs w:val="22"/>
        </w:rPr>
        <w:t>Både personal och barn/elever/</w:t>
      </w:r>
      <w:r>
        <w:rPr>
          <w:b w:val="0"/>
          <w:sz w:val="22"/>
          <w:szCs w:val="22"/>
        </w:rPr>
        <w:t>ungdomar/</w:t>
      </w:r>
      <w:r w:rsidRPr="005166F5">
        <w:rPr>
          <w:b w:val="0"/>
          <w:sz w:val="22"/>
          <w:szCs w:val="22"/>
        </w:rPr>
        <w:t>studerande kan utsätta andra personer för kränkande behandling</w:t>
      </w:r>
      <w:r w:rsidRPr="005166F5">
        <w:rPr>
          <w:sz w:val="22"/>
          <w:szCs w:val="22"/>
        </w:rPr>
        <w:t xml:space="preserve">. </w:t>
      </w:r>
      <w:r w:rsidRPr="005166F5">
        <w:rPr>
          <w:b w:val="0"/>
          <w:bCs w:val="0"/>
          <w:sz w:val="22"/>
          <w:szCs w:val="22"/>
        </w:rPr>
        <w:t>En viktig utg</w:t>
      </w:r>
      <w:r w:rsidRPr="005166F5">
        <w:rPr>
          <w:b w:val="0"/>
          <w:sz w:val="22"/>
          <w:szCs w:val="22"/>
        </w:rPr>
        <w:t xml:space="preserve">ångspunkt är att den som uppger att han eller hon blivit kränkt, alltid måste tas på allvar.  </w:t>
      </w:r>
    </w:p>
    <w:p w:rsidR="00414D57" w:rsidRPr="005166F5" w:rsidRDefault="00414D57" w:rsidP="00414D57">
      <w:pPr>
        <w:snapToGrid w:val="0"/>
        <w:ind w:left="-142" w:right="-360"/>
        <w:rPr>
          <w:sz w:val="22"/>
          <w:szCs w:val="22"/>
        </w:rPr>
      </w:pPr>
    </w:p>
    <w:p w:rsidR="00414D57" w:rsidRDefault="00414D57" w:rsidP="00414D57">
      <w:pPr>
        <w:pStyle w:val="Brdtext21"/>
        <w:ind w:left="-142" w:right="-360"/>
        <w:rPr>
          <w:b w:val="0"/>
          <w:sz w:val="22"/>
          <w:szCs w:val="22"/>
        </w:rPr>
      </w:pPr>
      <w:r w:rsidRPr="005166F5">
        <w:rPr>
          <w:sz w:val="22"/>
          <w:szCs w:val="22"/>
        </w:rPr>
        <w:t>Trakasserier</w:t>
      </w:r>
      <w:r>
        <w:rPr>
          <w:b w:val="0"/>
          <w:sz w:val="22"/>
          <w:szCs w:val="22"/>
        </w:rPr>
        <w:t xml:space="preserve"> - </w:t>
      </w:r>
      <w:r w:rsidRPr="00FB20C4">
        <w:rPr>
          <w:sz w:val="22"/>
          <w:szCs w:val="22"/>
        </w:rPr>
        <w:t xml:space="preserve">när man kränker </w:t>
      </w:r>
      <w:r w:rsidRPr="00FB20C4">
        <w:rPr>
          <w:bCs w:val="0"/>
          <w:sz w:val="22"/>
          <w:szCs w:val="22"/>
        </w:rPr>
        <w:t>barns/elevers/ungdomars/studerandes</w:t>
      </w:r>
      <w:r w:rsidRPr="00FB20C4">
        <w:rPr>
          <w:sz w:val="22"/>
          <w:szCs w:val="22"/>
        </w:rPr>
        <w:t xml:space="preserve"> värdighet och det finns en koppling till diskrimineringsgrunderna.</w:t>
      </w:r>
      <w:r w:rsidRPr="005166F5">
        <w:rPr>
          <w:b w:val="0"/>
          <w:sz w:val="22"/>
          <w:szCs w:val="22"/>
        </w:rPr>
        <w:t xml:space="preserve"> </w:t>
      </w:r>
    </w:p>
    <w:p w:rsidR="00414D57" w:rsidRDefault="00414D57" w:rsidP="00414D57">
      <w:pPr>
        <w:pStyle w:val="Brdtext21"/>
        <w:ind w:left="-142" w:right="-360"/>
        <w:rPr>
          <w:b w:val="0"/>
          <w:color w:val="000000"/>
          <w:sz w:val="22"/>
          <w:szCs w:val="22"/>
        </w:rPr>
      </w:pPr>
      <w:r w:rsidRPr="005166F5">
        <w:rPr>
          <w:b w:val="0"/>
          <w:sz w:val="22"/>
          <w:szCs w:val="22"/>
        </w:rPr>
        <w:t>Det är trakasserier även när ett barn kränks på grund av en förälders sexuella läggning, funktionshinder</w:t>
      </w:r>
      <w:r w:rsidRPr="005166F5">
        <w:rPr>
          <w:b w:val="0"/>
          <w:color w:val="000000"/>
          <w:sz w:val="22"/>
          <w:szCs w:val="22"/>
        </w:rPr>
        <w:t xml:space="preserve"> etc.</w:t>
      </w:r>
    </w:p>
    <w:p w:rsidR="00414D57" w:rsidRPr="005166F5" w:rsidRDefault="00414D57" w:rsidP="00414D57">
      <w:pPr>
        <w:pStyle w:val="Brdtext21"/>
        <w:ind w:left="-142" w:right="-360"/>
        <w:rPr>
          <w:b w:val="0"/>
          <w:sz w:val="22"/>
          <w:szCs w:val="22"/>
        </w:rPr>
      </w:pPr>
    </w:p>
    <w:p w:rsidR="00C9262A" w:rsidRDefault="00414D57" w:rsidP="00C9262A">
      <w:pPr>
        <w:spacing w:after="120"/>
        <w:ind w:left="-142" w:right="-314"/>
        <w:rPr>
          <w:sz w:val="22"/>
          <w:szCs w:val="22"/>
        </w:rPr>
      </w:pPr>
      <w:r w:rsidRPr="005166F5">
        <w:rPr>
          <w:b/>
          <w:bCs/>
          <w:color w:val="000000"/>
          <w:sz w:val="22"/>
          <w:szCs w:val="22"/>
        </w:rPr>
        <w:t xml:space="preserve">Mobbning – är en form av kränkning där någon eller några upprepade gånger utsätter en person för negativa </w:t>
      </w:r>
      <w:r>
        <w:rPr>
          <w:b/>
          <w:bCs/>
          <w:color w:val="000000"/>
          <w:sz w:val="22"/>
          <w:szCs w:val="22"/>
        </w:rPr>
        <w:t>handlingar (skada eller obehag)</w:t>
      </w:r>
      <w:r>
        <w:rPr>
          <w:b/>
          <w:bCs/>
          <w:color w:val="000000"/>
          <w:sz w:val="22"/>
          <w:szCs w:val="22"/>
        </w:rPr>
        <w:br/>
      </w:r>
      <w:r w:rsidRPr="005166F5">
        <w:rPr>
          <w:color w:val="000000"/>
          <w:sz w:val="22"/>
          <w:szCs w:val="22"/>
        </w:rPr>
        <w:t xml:space="preserve">Vidare finns en obalans i makt mellan den som mobbar och den som utsätts för mobbning. </w:t>
      </w:r>
    </w:p>
    <w:p w:rsidR="0011592D" w:rsidRPr="00C9262A" w:rsidRDefault="00414D57" w:rsidP="00C9262A">
      <w:pPr>
        <w:spacing w:after="120"/>
        <w:ind w:left="-142" w:right="-314"/>
        <w:rPr>
          <w:sz w:val="22"/>
          <w:szCs w:val="22"/>
        </w:rPr>
      </w:pPr>
      <w:r w:rsidRPr="005166F5">
        <w:rPr>
          <w:b/>
          <w:sz w:val="22"/>
          <w:szCs w:val="22"/>
        </w:rPr>
        <w:t xml:space="preserve">Mer information finns i bilagor och i </w:t>
      </w:r>
      <w:hyperlink r:id="rId12" w:history="1">
        <w:r w:rsidRPr="005166F5">
          <w:rPr>
            <w:rStyle w:val="Hyperlnk"/>
            <w:b/>
            <w:sz w:val="22"/>
            <w:szCs w:val="22"/>
          </w:rPr>
          <w:t>Diskrimineringslagen</w:t>
        </w:r>
      </w:hyperlink>
      <w:r w:rsidRPr="005166F5">
        <w:rPr>
          <w:b/>
          <w:sz w:val="22"/>
          <w:szCs w:val="22"/>
        </w:rPr>
        <w:t xml:space="preserve">, </w:t>
      </w:r>
      <w:hyperlink r:id="rId13" w:history="1">
        <w:r w:rsidRPr="005166F5">
          <w:rPr>
            <w:rStyle w:val="Hyperlnk"/>
            <w:b/>
            <w:sz w:val="22"/>
            <w:szCs w:val="22"/>
          </w:rPr>
          <w:t>Skollagen</w:t>
        </w:r>
      </w:hyperlink>
      <w:r w:rsidRPr="005166F5">
        <w:rPr>
          <w:b/>
          <w:sz w:val="22"/>
          <w:szCs w:val="22"/>
        </w:rPr>
        <w:t xml:space="preserve">, </w:t>
      </w:r>
      <w:hyperlink r:id="rId14" w:history="1">
        <w:r w:rsidRPr="005166F5">
          <w:rPr>
            <w:rStyle w:val="Hyperlnk"/>
            <w:b/>
            <w:sz w:val="22"/>
            <w:szCs w:val="22"/>
          </w:rPr>
          <w:t>Allmänna råd</w:t>
        </w:r>
      </w:hyperlink>
      <w:r w:rsidRPr="005166F5">
        <w:rPr>
          <w:b/>
          <w:sz w:val="22"/>
          <w:szCs w:val="22"/>
        </w:rPr>
        <w:t xml:space="preserve"> samt </w:t>
      </w:r>
      <w:hyperlink r:id="rId15" w:history="1">
        <w:r w:rsidRPr="005166F5">
          <w:rPr>
            <w:rStyle w:val="Hyperlnk"/>
            <w:b/>
            <w:sz w:val="22"/>
            <w:szCs w:val="22"/>
          </w:rPr>
          <w:t>DOs handledning för förskola</w:t>
        </w:r>
      </w:hyperlink>
      <w:r w:rsidRPr="005166F5">
        <w:rPr>
          <w:b/>
          <w:sz w:val="22"/>
          <w:szCs w:val="22"/>
        </w:rPr>
        <w:t xml:space="preserve"> och </w:t>
      </w:r>
      <w:hyperlink r:id="rId16" w:history="1">
        <w:r w:rsidRPr="005166F5">
          <w:rPr>
            <w:rStyle w:val="Hyperlnk"/>
            <w:b/>
            <w:sz w:val="22"/>
            <w:szCs w:val="22"/>
          </w:rPr>
          <w:t>DOs handledning för skola</w:t>
        </w:r>
      </w:hyperlink>
    </w:p>
    <w:p w:rsidR="007107B8" w:rsidRDefault="001A7E64" w:rsidP="002C6177">
      <w:pPr>
        <w:pStyle w:val="Rubrik1"/>
      </w:pPr>
      <w:bookmarkStart w:id="9" w:name="_Toc270417746"/>
      <w:bookmarkStart w:id="10" w:name="_Toc273438150"/>
      <w:bookmarkStart w:id="11" w:name="_Toc270057124"/>
      <w:r>
        <w:lastRenderedPageBreak/>
        <w:t xml:space="preserve">2 </w:t>
      </w:r>
      <w:r w:rsidR="0011592D">
        <w:t>Verksamhetens vision</w:t>
      </w:r>
      <w:bookmarkEnd w:id="9"/>
      <w:r w:rsidR="00CE6426">
        <w:t xml:space="preserve"> för likabehandlingsarbetet</w:t>
      </w:r>
      <w:bookmarkEnd w:id="10"/>
    </w:p>
    <w:p w:rsidR="009B0DFB" w:rsidRPr="0087554A" w:rsidRDefault="009B0DFB" w:rsidP="009B0DFB">
      <w:pPr>
        <w:rPr>
          <w:lang w:eastAsia="sv-SE"/>
        </w:rPr>
      </w:pPr>
      <w:r w:rsidRPr="00563324">
        <w:rPr>
          <w:lang w:eastAsia="sv-SE"/>
        </w:rPr>
        <w:t>”Gåvsta skolas och Gåvstas skolbarnomsorgs vision är en skolvardag fri från diskriminering, trakasserier och kränkande behandling. Gåvsta skolas och Gåvstas skolbarnomsorgs vision är en trygg miljö där man går till skolan och fritidshemmet med en bra magkänsla och där man blir respekterad och accepterad för den man är och varje dag ges möjlighet till personlig utveckling.”</w:t>
      </w:r>
    </w:p>
    <w:p w:rsidR="009B0DFB" w:rsidRPr="009B0DFB" w:rsidRDefault="009B0DFB" w:rsidP="009B0DFB">
      <w:pPr>
        <w:rPr>
          <w:lang w:eastAsia="sv-SE"/>
        </w:rPr>
      </w:pPr>
    </w:p>
    <w:p w:rsidR="007107B8" w:rsidRDefault="007107B8" w:rsidP="007107B8"/>
    <w:p w:rsidR="007107B8" w:rsidRDefault="001A7E64" w:rsidP="002C6177">
      <w:pPr>
        <w:pStyle w:val="Rubrik1"/>
      </w:pPr>
      <w:bookmarkStart w:id="12" w:name="_Toc270417747"/>
      <w:bookmarkStart w:id="13" w:name="_Toc273438151"/>
      <w:r>
        <w:t xml:space="preserve">3 </w:t>
      </w:r>
      <w:r w:rsidR="0011592D" w:rsidRPr="002C6177">
        <w:t>Utvärdering</w:t>
      </w:r>
      <w:r w:rsidR="0011592D">
        <w:t xml:space="preserve"> av föregående </w:t>
      </w:r>
      <w:r w:rsidR="00CE6426">
        <w:t xml:space="preserve">års </w:t>
      </w:r>
      <w:r w:rsidR="0011592D">
        <w:t>plan</w:t>
      </w:r>
      <w:bookmarkStart w:id="14" w:name="_Toc270057125"/>
      <w:bookmarkEnd w:id="11"/>
      <w:bookmarkEnd w:id="12"/>
      <w:bookmarkEnd w:id="13"/>
    </w:p>
    <w:p w:rsidR="009B0DFB" w:rsidRDefault="009B0DFB" w:rsidP="009B0DFB">
      <w:pPr>
        <w:rPr>
          <w:lang w:eastAsia="sv-SE"/>
        </w:rPr>
      </w:pPr>
      <w:r>
        <w:rPr>
          <w:lang w:eastAsia="sv-SE"/>
        </w:rPr>
        <w:t>1.Utvärdering av det  främjande arbetet</w:t>
      </w:r>
    </w:p>
    <w:p w:rsidR="009B0DFB" w:rsidRDefault="009B0DFB" w:rsidP="009B0DFB">
      <w:pPr>
        <w:rPr>
          <w:lang w:eastAsia="sv-SE"/>
        </w:rPr>
      </w:pPr>
      <w:r>
        <w:rPr>
          <w:lang w:eastAsia="sv-SE"/>
        </w:rPr>
        <w:t>a) åtgärder som genomförts</w:t>
      </w:r>
    </w:p>
    <w:p w:rsidR="009B0DFB" w:rsidRPr="00B275B5" w:rsidRDefault="009B0DFB" w:rsidP="009B0DFB">
      <w:pPr>
        <w:rPr>
          <w:b/>
          <w:lang w:eastAsia="sv-SE"/>
        </w:rPr>
      </w:pPr>
      <w:r w:rsidRPr="00416788">
        <w:rPr>
          <w:b/>
          <w:lang w:eastAsia="sv-SE"/>
        </w:rPr>
        <w:t>Trygghetsgruppen</w:t>
      </w:r>
      <w:r w:rsidR="00B275B5">
        <w:rPr>
          <w:b/>
          <w:lang w:eastAsia="sv-SE"/>
        </w:rPr>
        <w:t xml:space="preserve"> -</w:t>
      </w:r>
      <w:r>
        <w:rPr>
          <w:lang w:eastAsia="sv-SE"/>
        </w:rPr>
        <w:t xml:space="preserve"> träffas regelbundet och följer upp elevärendet vid behov. Avlastar personal genom att samtala med elever, följa upp upp elevärenden och  stöttar elever och föräldrar.  </w:t>
      </w:r>
    </w:p>
    <w:p w:rsidR="00416788" w:rsidRDefault="00416788" w:rsidP="009B0DFB">
      <w:pPr>
        <w:rPr>
          <w:lang w:eastAsia="sv-SE"/>
        </w:rPr>
      </w:pPr>
      <w:r w:rsidRPr="00416788">
        <w:rPr>
          <w:b/>
          <w:lang w:eastAsia="sv-SE"/>
        </w:rPr>
        <w:t>Elevrådet</w:t>
      </w:r>
      <w:r>
        <w:rPr>
          <w:b/>
          <w:lang w:eastAsia="sv-SE"/>
        </w:rPr>
        <w:t xml:space="preserve"> –</w:t>
      </w:r>
      <w:r>
        <w:rPr>
          <w:lang w:eastAsia="sv-SE"/>
        </w:rPr>
        <w:t xml:space="preserve"> år 1-5 träffas regelbundet</w:t>
      </w:r>
      <w:r w:rsidR="00563324">
        <w:rPr>
          <w:lang w:eastAsia="sv-SE"/>
        </w:rPr>
        <w:t xml:space="preserve"> och arbetar bland annat med aktiviteter som främjar god stämning på skolan.</w:t>
      </w:r>
    </w:p>
    <w:p w:rsidR="00416788" w:rsidRPr="00416788" w:rsidRDefault="00416788" w:rsidP="009B0DFB">
      <w:pPr>
        <w:rPr>
          <w:lang w:eastAsia="sv-SE"/>
        </w:rPr>
      </w:pPr>
      <w:r>
        <w:rPr>
          <w:lang w:eastAsia="sv-SE"/>
        </w:rPr>
        <w:t xml:space="preserve">                     år 6-9 har regelbunda träffar (v.v) och arrangerar olika events, såsom Halloween, pysseldagar etc.  </w:t>
      </w:r>
    </w:p>
    <w:p w:rsidR="00416788" w:rsidRPr="00416788" w:rsidRDefault="00416788" w:rsidP="009B0DFB">
      <w:pPr>
        <w:rPr>
          <w:b/>
          <w:lang w:eastAsia="sv-SE"/>
        </w:rPr>
      </w:pPr>
      <w:r>
        <w:rPr>
          <w:b/>
          <w:lang w:eastAsia="sv-SE"/>
        </w:rPr>
        <w:t xml:space="preserve">Metoder – </w:t>
      </w:r>
      <w:r w:rsidRPr="00416788">
        <w:rPr>
          <w:lang w:eastAsia="sv-SE"/>
        </w:rPr>
        <w:t>vi använder oss av EPA</w:t>
      </w:r>
      <w:r>
        <w:rPr>
          <w:lang w:eastAsia="sv-SE"/>
        </w:rPr>
        <w:t xml:space="preserve"> (Enskilt-Par-Alla) som en metod för att få alla elever att komma till tals i klassrummet</w:t>
      </w:r>
    </w:p>
    <w:p w:rsidR="00416788" w:rsidRPr="00416788" w:rsidRDefault="00416788" w:rsidP="009B0DFB">
      <w:pPr>
        <w:rPr>
          <w:b/>
          <w:lang w:eastAsia="sv-SE"/>
        </w:rPr>
      </w:pPr>
      <w:r>
        <w:rPr>
          <w:b/>
          <w:lang w:eastAsia="sv-SE"/>
        </w:rPr>
        <w:t xml:space="preserve">SMILE – </w:t>
      </w:r>
      <w:r w:rsidRPr="00416788">
        <w:rPr>
          <w:lang w:eastAsia="sv-SE"/>
        </w:rPr>
        <w:t xml:space="preserve">arbetet </w:t>
      </w:r>
      <w:r>
        <w:rPr>
          <w:lang w:eastAsia="sv-SE"/>
        </w:rPr>
        <w:t>är igång ute i klasserna och varj</w:t>
      </w:r>
      <w:r w:rsidR="00B275B5">
        <w:rPr>
          <w:lang w:eastAsia="sv-SE"/>
        </w:rPr>
        <w:t>e månad arbetar vi med en ny egenskap. Vi delar ut SMILE-armband för att säkerställa att alla elever blir uppmärksammade. Lektioner startas och avslutas i enlighet med SMILE</w:t>
      </w:r>
    </w:p>
    <w:p w:rsidR="009B0DFB" w:rsidRDefault="009B0DFB" w:rsidP="009B0DFB">
      <w:pPr>
        <w:rPr>
          <w:lang w:eastAsia="sv-SE"/>
        </w:rPr>
      </w:pPr>
    </w:p>
    <w:p w:rsidR="009B0DFB" w:rsidRDefault="009B0DFB" w:rsidP="009B0DFB">
      <w:pPr>
        <w:rPr>
          <w:lang w:eastAsia="sv-SE"/>
        </w:rPr>
      </w:pPr>
      <w:r>
        <w:rPr>
          <w:lang w:eastAsia="sv-SE"/>
        </w:rPr>
        <w:t>b) åtgärder som ej genomförts</w:t>
      </w:r>
    </w:p>
    <w:p w:rsidR="00B275B5" w:rsidRPr="00B275B5" w:rsidRDefault="00B275B5" w:rsidP="009B0DFB">
      <w:pPr>
        <w:rPr>
          <w:lang w:eastAsia="sv-SE"/>
        </w:rPr>
      </w:pPr>
      <w:r w:rsidRPr="00B275B5">
        <w:rPr>
          <w:b/>
          <w:lang w:eastAsia="sv-SE"/>
        </w:rPr>
        <w:t>Metoder</w:t>
      </w:r>
      <w:r>
        <w:rPr>
          <w:b/>
          <w:lang w:eastAsia="sv-SE"/>
        </w:rPr>
        <w:t xml:space="preserve"> – </w:t>
      </w:r>
      <w:r w:rsidRPr="00B275B5">
        <w:rPr>
          <w:lang w:eastAsia="sv-SE"/>
        </w:rPr>
        <w:t>vi behöver fortsätta arbetet med att utveckla metoder för att öka utrymmet för all</w:t>
      </w:r>
      <w:r w:rsidR="00563324">
        <w:rPr>
          <w:lang w:eastAsia="sv-SE"/>
        </w:rPr>
        <w:t xml:space="preserve">a elever genom tänka på hur vi </w:t>
      </w:r>
      <w:r w:rsidRPr="00B275B5">
        <w:rPr>
          <w:lang w:eastAsia="sv-SE"/>
        </w:rPr>
        <w:t>fördela</w:t>
      </w:r>
      <w:r w:rsidR="00563324">
        <w:rPr>
          <w:lang w:eastAsia="sv-SE"/>
        </w:rPr>
        <w:t>r</w:t>
      </w:r>
      <w:r w:rsidRPr="00B275B5">
        <w:rPr>
          <w:lang w:eastAsia="sv-SE"/>
        </w:rPr>
        <w:t xml:space="preserve"> ordet i klassrummet, hur vi gör gruppindelningar samt hur vi tilltalar eleverna.  </w:t>
      </w:r>
    </w:p>
    <w:p w:rsidR="009B0DFB" w:rsidRDefault="009B0DFB" w:rsidP="009B0DFB">
      <w:pPr>
        <w:rPr>
          <w:lang w:eastAsia="sv-SE"/>
        </w:rPr>
      </w:pPr>
    </w:p>
    <w:p w:rsidR="009B0DFB" w:rsidRDefault="00B275B5" w:rsidP="009B0DFB">
      <w:pPr>
        <w:rPr>
          <w:lang w:eastAsia="sv-SE"/>
        </w:rPr>
      </w:pPr>
      <w:r>
        <w:rPr>
          <w:lang w:eastAsia="sv-SE"/>
        </w:rPr>
        <w:t>2. Utvä</w:t>
      </w:r>
      <w:r w:rsidR="009B0DFB">
        <w:rPr>
          <w:lang w:eastAsia="sv-SE"/>
        </w:rPr>
        <w:t>rdering av det förebyggande arbetet</w:t>
      </w:r>
    </w:p>
    <w:p w:rsidR="009B0DFB" w:rsidRDefault="009B0DFB" w:rsidP="009B0DFB">
      <w:pPr>
        <w:rPr>
          <w:lang w:eastAsia="sv-SE"/>
        </w:rPr>
      </w:pPr>
      <w:r>
        <w:rPr>
          <w:lang w:eastAsia="sv-SE"/>
        </w:rPr>
        <w:t>a) åtgärder som genomförts</w:t>
      </w:r>
    </w:p>
    <w:p w:rsidR="00B275B5" w:rsidRDefault="00B275B5" w:rsidP="009B0DFB">
      <w:pPr>
        <w:rPr>
          <w:lang w:eastAsia="sv-SE"/>
        </w:rPr>
      </w:pPr>
    </w:p>
    <w:p w:rsidR="00F662C9" w:rsidRPr="007670E1" w:rsidRDefault="00F662C9" w:rsidP="00F662C9">
      <w:pPr>
        <w:pStyle w:val="Liststycke"/>
        <w:numPr>
          <w:ilvl w:val="0"/>
          <w:numId w:val="36"/>
        </w:numPr>
        <w:rPr>
          <w:b/>
          <w:lang w:eastAsia="sv-SE"/>
        </w:rPr>
      </w:pPr>
      <w:r w:rsidRPr="007670E1">
        <w:rPr>
          <w:b/>
          <w:lang w:eastAsia="sv-SE"/>
        </w:rPr>
        <w:t>År f-2</w:t>
      </w:r>
      <w:r>
        <w:rPr>
          <w:b/>
          <w:lang w:eastAsia="sv-SE"/>
        </w:rPr>
        <w:t xml:space="preserve"> </w:t>
      </w:r>
      <w:r w:rsidR="00C50120">
        <w:rPr>
          <w:lang w:eastAsia="sv-SE"/>
        </w:rPr>
        <w:t xml:space="preserve">Vi </w:t>
      </w:r>
      <w:r w:rsidR="00517CAF">
        <w:rPr>
          <w:lang w:eastAsia="sv-SE"/>
        </w:rPr>
        <w:t>har samtalat</w:t>
      </w:r>
      <w:r w:rsidR="00C50120">
        <w:rPr>
          <w:lang w:eastAsia="sv-SE"/>
        </w:rPr>
        <w:t xml:space="preserve"> med </w:t>
      </w:r>
      <w:r w:rsidR="00C50120" w:rsidRPr="00C50120">
        <w:rPr>
          <w:lang w:eastAsia="sv-SE"/>
        </w:rPr>
        <w:t xml:space="preserve"> eleverna om hur man ska vara mot varandra och vi </w:t>
      </w:r>
      <w:r w:rsidR="00517CAF">
        <w:rPr>
          <w:lang w:eastAsia="sv-SE"/>
        </w:rPr>
        <w:t>har arbetat</w:t>
      </w:r>
      <w:r w:rsidR="00C50120" w:rsidRPr="00C50120">
        <w:rPr>
          <w:lang w:eastAsia="sv-SE"/>
        </w:rPr>
        <w:t xml:space="preserve"> med SMILE. </w:t>
      </w:r>
      <w:r w:rsidRPr="00C50120">
        <w:rPr>
          <w:lang w:eastAsia="sv-SE"/>
        </w:rPr>
        <w:t>Vi</w:t>
      </w:r>
      <w:r>
        <w:rPr>
          <w:lang w:eastAsia="sv-SE"/>
        </w:rPr>
        <w:t xml:space="preserve"> samarbetar kring eleverna så att de ska känna att alla vuxna är deras fröknar för att öka tryggheten på rasterna. Vid toalettbesök får de som vill ta med sig en toakompis som vaktar dören så att man inte behöver låsa, detta eftersom vissa elever tyckte att det känndes otryggt att låsa toalettdörren. Vid omklädningen på idrotten är det alltid en personal nära för att hjälpa till och detta skapar även trygghet för de elever som inte trivs med ombytes</w:t>
      </w:r>
      <w:r w:rsidR="00517CAF">
        <w:rPr>
          <w:lang w:eastAsia="sv-SE"/>
        </w:rPr>
        <w:t>-</w:t>
      </w:r>
      <w:r>
        <w:rPr>
          <w:lang w:eastAsia="sv-SE"/>
        </w:rPr>
        <w:t xml:space="preserve"> och du</w:t>
      </w:r>
      <w:r w:rsidR="00517CAF">
        <w:rPr>
          <w:lang w:eastAsia="sv-SE"/>
        </w:rPr>
        <w:t>s</w:t>
      </w:r>
      <w:r>
        <w:rPr>
          <w:lang w:eastAsia="sv-SE"/>
        </w:rPr>
        <w:t>chnings situationen. Elever kan även få gå lite före kompisarna för att få du</w:t>
      </w:r>
      <w:r w:rsidR="00517CAF">
        <w:rPr>
          <w:lang w:eastAsia="sv-SE"/>
        </w:rPr>
        <w:t>s</w:t>
      </w:r>
      <w:r>
        <w:rPr>
          <w:lang w:eastAsia="sv-SE"/>
        </w:rPr>
        <w:t>cha och byta om i lugn och ro.</w:t>
      </w:r>
      <w:r w:rsidR="00C50120">
        <w:rPr>
          <w:lang w:eastAsia="sv-SE"/>
        </w:rPr>
        <w:t xml:space="preserve"> </w:t>
      </w:r>
    </w:p>
    <w:p w:rsidR="00F662C9" w:rsidRDefault="00F662C9" w:rsidP="009B0DFB">
      <w:pPr>
        <w:rPr>
          <w:lang w:eastAsia="sv-SE"/>
        </w:rPr>
      </w:pPr>
    </w:p>
    <w:p w:rsidR="009B0DFB" w:rsidRDefault="00B275B5" w:rsidP="009B0DFB">
      <w:pPr>
        <w:numPr>
          <w:ilvl w:val="0"/>
          <w:numId w:val="36"/>
        </w:numPr>
        <w:rPr>
          <w:lang w:eastAsia="sv-SE"/>
        </w:rPr>
      </w:pPr>
      <w:r w:rsidRPr="00B275B5">
        <w:rPr>
          <w:b/>
          <w:lang w:eastAsia="sv-SE"/>
        </w:rPr>
        <w:lastRenderedPageBreak/>
        <w:t>År 3-5</w:t>
      </w:r>
      <w:r>
        <w:rPr>
          <w:b/>
          <w:lang w:eastAsia="sv-SE"/>
        </w:rPr>
        <w:t xml:space="preserve"> </w:t>
      </w:r>
      <w:r w:rsidR="0011690D">
        <w:rPr>
          <w:lang w:eastAsia="sv-SE"/>
        </w:rPr>
        <w:t>S</w:t>
      </w:r>
      <w:r>
        <w:rPr>
          <w:lang w:eastAsia="sv-SE"/>
        </w:rPr>
        <w:t xml:space="preserve">amtal har förts </w:t>
      </w:r>
      <w:r w:rsidR="0011690D">
        <w:rPr>
          <w:lang w:eastAsia="sv-SE"/>
        </w:rPr>
        <w:t>i kl</w:t>
      </w:r>
      <w:r w:rsidR="00563324">
        <w:rPr>
          <w:lang w:eastAsia="sv-SE"/>
        </w:rPr>
        <w:t>asserna kring toalettsituationer</w:t>
      </w:r>
      <w:r w:rsidR="0011690D">
        <w:rPr>
          <w:lang w:eastAsia="sv-SE"/>
        </w:rPr>
        <w:t xml:space="preserve"> och klädombyte i samband med idrott. Detta har lett till att färre elever känner sig utsatta i dessa situationer. Ute i klasserna har man tittat på film, samtalat och gjort övningar för att öka förståelsen av att vi är olika/har olika behov. </w:t>
      </w:r>
      <w:r w:rsidR="003E7850">
        <w:rPr>
          <w:lang w:eastAsia="sv-SE"/>
        </w:rPr>
        <w:t xml:space="preserve">Eleverna har tränat på att </w:t>
      </w:r>
      <w:r w:rsidR="007C14CF">
        <w:rPr>
          <w:lang w:eastAsia="sv-SE"/>
        </w:rPr>
        <w:t xml:space="preserve">uttrycka sig trevligt och </w:t>
      </w:r>
      <w:r w:rsidR="003E7850">
        <w:rPr>
          <w:lang w:eastAsia="sv-SE"/>
        </w:rPr>
        <w:t xml:space="preserve"> respektfullt mot varandra.</w:t>
      </w:r>
    </w:p>
    <w:p w:rsidR="00BF4CE4" w:rsidRDefault="00BF4CE4" w:rsidP="00BF4CE4">
      <w:pPr>
        <w:numPr>
          <w:ilvl w:val="0"/>
          <w:numId w:val="36"/>
        </w:numPr>
        <w:rPr>
          <w:lang w:eastAsia="sv-SE"/>
        </w:rPr>
      </w:pPr>
      <w:r>
        <w:rPr>
          <w:b/>
          <w:lang w:eastAsia="sv-SE"/>
        </w:rPr>
        <w:t xml:space="preserve">År 6-9 </w:t>
      </w:r>
      <w:r>
        <w:rPr>
          <w:lang w:eastAsia="sv-SE"/>
        </w:rPr>
        <w:t xml:space="preserve">Samtal har förts i klasserna kring toalettsituationen och det är färre elever som upplever det som jobbigt nu. Skolkurator tillsattes under hösten. Personalen har schemalagd rastvakt, men eleverna efterlyser mer vuxna ute bland dem. </w:t>
      </w:r>
      <w:r w:rsidR="00B65DEC">
        <w:rPr>
          <w:lang w:eastAsia="sv-SE"/>
        </w:rPr>
        <w:t xml:space="preserve">Fredens Hus kom och hade workshops med eleverna i år 8 och 9 kring maskuliniteter och femininiteter. </w:t>
      </w:r>
    </w:p>
    <w:p w:rsidR="00B65DEC" w:rsidRDefault="00B65DEC" w:rsidP="009B0DFB">
      <w:pPr>
        <w:rPr>
          <w:lang w:eastAsia="sv-SE"/>
        </w:rPr>
      </w:pPr>
    </w:p>
    <w:p w:rsidR="009B0DFB" w:rsidRDefault="009B0DFB" w:rsidP="009B0DFB">
      <w:pPr>
        <w:rPr>
          <w:lang w:eastAsia="sv-SE"/>
        </w:rPr>
      </w:pPr>
      <w:r>
        <w:rPr>
          <w:lang w:eastAsia="sv-SE"/>
        </w:rPr>
        <w:t>b) Åtgärder som ej genomförts</w:t>
      </w:r>
    </w:p>
    <w:p w:rsidR="00BF4CE4" w:rsidRDefault="00BF4CE4" w:rsidP="00BF4CE4">
      <w:pPr>
        <w:numPr>
          <w:ilvl w:val="0"/>
          <w:numId w:val="38"/>
        </w:numPr>
        <w:rPr>
          <w:lang w:eastAsia="sv-SE"/>
        </w:rPr>
      </w:pPr>
      <w:r>
        <w:rPr>
          <w:lang w:eastAsia="sv-SE"/>
        </w:rPr>
        <w:t>År 6-9 Intressedagen har ej genomförts p.g.a. tidsbrist.</w:t>
      </w:r>
    </w:p>
    <w:p w:rsidR="00B65DEC" w:rsidRDefault="00B65DEC" w:rsidP="00B65DEC">
      <w:pPr>
        <w:ind w:left="720"/>
        <w:rPr>
          <w:lang w:eastAsia="sv-SE"/>
        </w:rPr>
      </w:pPr>
    </w:p>
    <w:p w:rsidR="009B0DFB" w:rsidRDefault="009B0DFB" w:rsidP="009B0DFB">
      <w:pPr>
        <w:rPr>
          <w:lang w:eastAsia="sv-SE"/>
        </w:rPr>
      </w:pPr>
    </w:p>
    <w:p w:rsidR="009B0DFB" w:rsidRDefault="009B0DFB" w:rsidP="009B0DFB">
      <w:pPr>
        <w:rPr>
          <w:lang w:eastAsia="sv-SE"/>
        </w:rPr>
      </w:pPr>
      <w:r>
        <w:rPr>
          <w:lang w:eastAsia="sv-SE"/>
        </w:rPr>
        <w:t xml:space="preserve">3. Hur går vi vidare </w:t>
      </w:r>
    </w:p>
    <w:p w:rsidR="00B65DEC" w:rsidRPr="009B0DFB" w:rsidRDefault="00B65DEC" w:rsidP="009B0DFB">
      <w:pPr>
        <w:rPr>
          <w:lang w:eastAsia="sv-SE"/>
        </w:rPr>
      </w:pPr>
    </w:p>
    <w:p w:rsidR="00B65DEC" w:rsidRDefault="00B65DEC" w:rsidP="00B65DEC">
      <w:r>
        <w:t xml:space="preserve">Vi vill fortsätta integrera likabehandlingsarbetet i den övriga verksamheten och göra det systematiskt. Det gör vi genom att jobba efter årshjulet för likabehandlingsarbetet för att säkerställa att arbetet sker kontinuerligt. (se bilaga)  </w:t>
      </w:r>
    </w:p>
    <w:p w:rsidR="00B65DEC" w:rsidRDefault="00B65DEC" w:rsidP="00B65DEC"/>
    <w:p w:rsidR="00B65DEC" w:rsidRDefault="00B65DEC" w:rsidP="00B65DEC">
      <w:r>
        <w:t xml:space="preserve">Viktigt att fortsätta arbetet med Elevråd då vi märker att elevernas delaktighet ökar trivseln på skolan. </w:t>
      </w:r>
    </w:p>
    <w:p w:rsidR="00B65DEC" w:rsidRDefault="00B65DEC" w:rsidP="00B65DEC"/>
    <w:p w:rsidR="00B65DEC" w:rsidRDefault="00B65DEC" w:rsidP="00B65DEC">
      <w:r>
        <w:t xml:space="preserve">SMILE-tiden har legat på schemat under året och kommer fortsätta vara en stående aktivitet. </w:t>
      </w:r>
    </w:p>
    <w:p w:rsidR="00B65DEC" w:rsidRDefault="00B65DEC" w:rsidP="00B65DEC"/>
    <w:p w:rsidR="00B65DEC" w:rsidRDefault="00B65DEC" w:rsidP="00B65DEC">
      <w:r>
        <w:t>Vuxnas närvaro vid t</w:t>
      </w:r>
      <w:r w:rsidR="00273FDB">
        <w:t xml:space="preserve">.ex. idrott och matsal har </w:t>
      </w:r>
      <w:r>
        <w:t xml:space="preserve">en positiv effekt för tryggheten. Viktigt att tänka på när man lägger schema. </w:t>
      </w:r>
    </w:p>
    <w:p w:rsidR="00B65DEC" w:rsidRDefault="00B65DEC" w:rsidP="00B65DEC"/>
    <w:p w:rsidR="00B65DEC" w:rsidRDefault="00B65DEC" w:rsidP="00B65DEC">
      <w:r>
        <w:t xml:space="preserve">Fritidsverksamheten och F-9 ska delta i nästa års kartläggning och vara aktiva i skolans likabehandlingsarbete. </w:t>
      </w:r>
    </w:p>
    <w:p w:rsidR="007107B8" w:rsidRDefault="007107B8" w:rsidP="007107B8"/>
    <w:p w:rsidR="007107B8" w:rsidRDefault="001A7E64" w:rsidP="002C6177">
      <w:pPr>
        <w:pStyle w:val="Rubrik1"/>
      </w:pPr>
      <w:bookmarkStart w:id="15" w:name="_Toc270417748"/>
      <w:bookmarkStart w:id="16" w:name="_Toc273438152"/>
      <w:r>
        <w:t xml:space="preserve">4 </w:t>
      </w:r>
      <w:r w:rsidR="0011592D">
        <w:t>Barn</w:t>
      </w:r>
      <w:r w:rsidR="002A3262">
        <w:t>s</w:t>
      </w:r>
      <w:r w:rsidR="0011592D">
        <w:t>, elevers</w:t>
      </w:r>
      <w:r w:rsidR="00A64E7E">
        <w:t>, ungdomars</w:t>
      </w:r>
      <w:r w:rsidR="0011592D">
        <w:t xml:space="preserve"> och studerandes deltagande i arbetet med planen</w:t>
      </w:r>
      <w:bookmarkEnd w:id="14"/>
      <w:bookmarkEnd w:id="15"/>
      <w:bookmarkEnd w:id="16"/>
    </w:p>
    <w:p w:rsidR="00273FDB" w:rsidRDefault="00273FDB" w:rsidP="00273FDB"/>
    <w:p w:rsidR="00273FDB" w:rsidRDefault="00273FDB" w:rsidP="00273FDB">
      <w:r>
        <w:t xml:space="preserve">Vi har utgått från Gåvsta skolas resultat i den kommungemensamma enkäten om trygghet och trivsel (år 3, 5 och 8) och valt ut frågor där resultaten var låga. Följande frågor diskuterades/besvarades ute i klasserna:  </w:t>
      </w:r>
    </w:p>
    <w:p w:rsidR="00273FDB" w:rsidRDefault="00273FDB" w:rsidP="00273FDB">
      <w:pPr>
        <w:numPr>
          <w:ilvl w:val="0"/>
          <w:numId w:val="39"/>
        </w:numPr>
      </w:pPr>
      <w:r>
        <w:t>Har du någon vuxen som du kan vända dig till?</w:t>
      </w:r>
    </w:p>
    <w:p w:rsidR="00273FDB" w:rsidRDefault="00273FDB" w:rsidP="00273FDB">
      <w:pPr>
        <w:numPr>
          <w:ilvl w:val="0"/>
          <w:numId w:val="39"/>
        </w:numPr>
      </w:pPr>
      <w:r>
        <w:t>Reagerar vuxna när någon är elak/beter sig dumt mot någon?</w:t>
      </w:r>
    </w:p>
    <w:p w:rsidR="00273FDB" w:rsidRDefault="00273FDB" w:rsidP="00273FDB">
      <w:pPr>
        <w:numPr>
          <w:ilvl w:val="0"/>
          <w:numId w:val="39"/>
        </w:numPr>
      </w:pPr>
      <w:r>
        <w:t>Vilken/vilka platser upplever du som otrygga på skolområdet?</w:t>
      </w:r>
    </w:p>
    <w:p w:rsidR="00273FDB" w:rsidRDefault="00273FDB" w:rsidP="00273FDB">
      <w:pPr>
        <w:numPr>
          <w:ilvl w:val="0"/>
          <w:numId w:val="39"/>
        </w:numPr>
      </w:pPr>
      <w:r>
        <w:t>Känner du att du kan vara den du är i skolan? (klädsel, åsikter, förväntingar på killar/tjejer, deltaga i alla sammanhang)</w:t>
      </w:r>
    </w:p>
    <w:p w:rsidR="00273FDB" w:rsidRDefault="00273FDB" w:rsidP="00273FDB"/>
    <w:p w:rsidR="00273FDB" w:rsidRDefault="00273FDB" w:rsidP="00273FDB">
      <w:r>
        <w:t xml:space="preserve">Resultaten av enkäterna presenteras och diskuteras ute i klasserna. </w:t>
      </w:r>
    </w:p>
    <w:p w:rsidR="00273FDB" w:rsidRDefault="00273FDB" w:rsidP="00273FDB"/>
    <w:p w:rsidR="00273FDB" w:rsidRDefault="00273FDB" w:rsidP="00273FDB">
      <w:r>
        <w:t xml:space="preserve">Eleverna får vara med i utformandet av mål och insatser vad gäller det förebyggande arbetet.  </w:t>
      </w:r>
    </w:p>
    <w:p w:rsidR="00273FDB" w:rsidRDefault="00273FDB" w:rsidP="00273FDB"/>
    <w:p w:rsidR="00273FDB" w:rsidRDefault="00273FDB" w:rsidP="00273FDB">
      <w:r>
        <w:t xml:space="preserve">Elevrådet får ta del av resultaten och komma med synpunkter och förslag på aktiviteter för att främja en god arbetsmiljö. </w:t>
      </w:r>
    </w:p>
    <w:p w:rsidR="007107B8" w:rsidRDefault="007107B8" w:rsidP="007107B8"/>
    <w:p w:rsidR="002773CA" w:rsidRDefault="001A7E64" w:rsidP="002C6177">
      <w:pPr>
        <w:pStyle w:val="Rubrik1"/>
      </w:pPr>
      <w:bookmarkStart w:id="17" w:name="_Toc270417749"/>
      <w:bookmarkStart w:id="18" w:name="_Toc273438153"/>
      <w:r>
        <w:t xml:space="preserve">5 </w:t>
      </w:r>
      <w:r w:rsidR="002773CA" w:rsidRPr="002773CA">
        <w:t>Främjande arbete</w:t>
      </w:r>
      <w:bookmarkEnd w:id="17"/>
      <w:bookmarkEnd w:id="18"/>
    </w:p>
    <w:p w:rsidR="00B878AB" w:rsidRPr="00B878AB" w:rsidRDefault="00B878AB" w:rsidP="00B878AB">
      <w:r w:rsidRPr="00B878AB">
        <w:t>Det främjande arbetet handlar om att stärka positiva förutsättningar för likabehandling i verksamheten och behöver inte utgå från identifierade problem</w:t>
      </w:r>
      <w:r w:rsidR="00383CFE">
        <w:t xml:space="preserve"> i verksamheten.</w:t>
      </w:r>
    </w:p>
    <w:p w:rsidR="002773CA" w:rsidRPr="003C02F5" w:rsidRDefault="002773CA" w:rsidP="0011592D">
      <w:pPr>
        <w:pStyle w:val="Rubrik2"/>
      </w:pPr>
    </w:p>
    <w:tbl>
      <w:tblPr>
        <w:tblW w:w="14601" w:type="dxa"/>
        <w:tblInd w:w="-612" w:type="dxa"/>
        <w:tblLayout w:type="fixed"/>
        <w:tblLook w:val="0000" w:firstRow="0" w:lastRow="0" w:firstColumn="0" w:lastColumn="0" w:noHBand="0" w:noVBand="0"/>
      </w:tblPr>
      <w:tblGrid>
        <w:gridCol w:w="3936"/>
        <w:gridCol w:w="2268"/>
        <w:gridCol w:w="2693"/>
        <w:gridCol w:w="2268"/>
        <w:gridCol w:w="3436"/>
      </w:tblGrid>
      <w:tr w:rsidR="002B64FF">
        <w:trPr>
          <w:trHeight w:val="345"/>
        </w:trPr>
        <w:tc>
          <w:tcPr>
            <w:tcW w:w="14601" w:type="dxa"/>
            <w:gridSpan w:val="5"/>
            <w:tcBorders>
              <w:top w:val="single" w:sz="4" w:space="0" w:color="000000"/>
              <w:left w:val="single" w:sz="4" w:space="0" w:color="000000"/>
              <w:bottom w:val="single" w:sz="4" w:space="0" w:color="000000"/>
              <w:right w:val="single" w:sz="4" w:space="0" w:color="000000"/>
            </w:tcBorders>
            <w:shd w:val="clear" w:color="auto" w:fill="auto"/>
          </w:tcPr>
          <w:p w:rsidR="002B64FF" w:rsidRDefault="002B64FF" w:rsidP="00FD2FB3">
            <w:pPr>
              <w:snapToGrid w:val="0"/>
              <w:rPr>
                <w:b/>
                <w:sz w:val="32"/>
                <w:szCs w:val="32"/>
              </w:rPr>
            </w:pPr>
            <w:r>
              <w:rPr>
                <w:b/>
                <w:sz w:val="32"/>
                <w:szCs w:val="32"/>
              </w:rPr>
              <w:t>Främjande arbete</w:t>
            </w:r>
          </w:p>
        </w:tc>
      </w:tr>
      <w:tr w:rsidR="0011592D">
        <w:trPr>
          <w:trHeight w:val="345"/>
        </w:trPr>
        <w:tc>
          <w:tcPr>
            <w:tcW w:w="14601" w:type="dxa"/>
            <w:gridSpan w:val="5"/>
            <w:tcBorders>
              <w:top w:val="single" w:sz="4" w:space="0" w:color="000000"/>
              <w:left w:val="single" w:sz="4" w:space="0" w:color="000000"/>
              <w:bottom w:val="single" w:sz="4" w:space="0" w:color="000000"/>
              <w:right w:val="single" w:sz="4" w:space="0" w:color="000000"/>
            </w:tcBorders>
            <w:shd w:val="clear" w:color="auto" w:fill="auto"/>
          </w:tcPr>
          <w:p w:rsidR="00C33B3A" w:rsidRPr="00FD2FB3" w:rsidRDefault="00FD2FB3" w:rsidP="00FD2FB3">
            <w:pPr>
              <w:snapToGrid w:val="0"/>
              <w:rPr>
                <w:b/>
                <w:sz w:val="32"/>
                <w:szCs w:val="32"/>
              </w:rPr>
            </w:pPr>
            <w:r>
              <w:rPr>
                <w:b/>
                <w:sz w:val="32"/>
                <w:szCs w:val="32"/>
              </w:rPr>
              <w:t>Verksamhetens Vision</w:t>
            </w:r>
          </w:p>
        </w:tc>
      </w:tr>
      <w:tr w:rsidR="0011592D">
        <w:trPr>
          <w:trHeight w:val="284"/>
        </w:trPr>
        <w:tc>
          <w:tcPr>
            <w:tcW w:w="3936" w:type="dxa"/>
            <w:tcBorders>
              <w:top w:val="single" w:sz="4" w:space="0" w:color="000000"/>
              <w:left w:val="single" w:sz="4" w:space="0" w:color="000000"/>
              <w:bottom w:val="single" w:sz="4" w:space="0" w:color="000000"/>
            </w:tcBorders>
            <w:shd w:val="clear" w:color="auto" w:fill="auto"/>
          </w:tcPr>
          <w:p w:rsidR="0011592D" w:rsidRDefault="0011592D" w:rsidP="00120288">
            <w:pPr>
              <w:rPr>
                <w:b/>
              </w:rPr>
            </w:pPr>
            <w:r>
              <w:rPr>
                <w:b/>
              </w:rPr>
              <w:t>Insats</w:t>
            </w:r>
          </w:p>
        </w:tc>
        <w:tc>
          <w:tcPr>
            <w:tcW w:w="2268" w:type="dxa"/>
            <w:tcBorders>
              <w:top w:val="single" w:sz="4" w:space="0" w:color="000000"/>
              <w:left w:val="single" w:sz="4" w:space="0" w:color="000000"/>
              <w:bottom w:val="single" w:sz="4" w:space="0" w:color="000000"/>
            </w:tcBorders>
            <w:shd w:val="clear" w:color="auto" w:fill="auto"/>
          </w:tcPr>
          <w:p w:rsidR="0011592D" w:rsidRDefault="0011592D" w:rsidP="00120288">
            <w:pPr>
              <w:snapToGrid w:val="0"/>
              <w:rPr>
                <w:b/>
              </w:rPr>
            </w:pPr>
            <w:r>
              <w:rPr>
                <w:b/>
              </w:rPr>
              <w:t>Resurser</w:t>
            </w:r>
          </w:p>
        </w:tc>
        <w:tc>
          <w:tcPr>
            <w:tcW w:w="2693" w:type="dxa"/>
            <w:tcBorders>
              <w:top w:val="single" w:sz="4" w:space="0" w:color="000000"/>
              <w:left w:val="single" w:sz="4" w:space="0" w:color="000000"/>
              <w:bottom w:val="single" w:sz="4" w:space="0" w:color="000000"/>
            </w:tcBorders>
            <w:shd w:val="clear" w:color="auto" w:fill="auto"/>
          </w:tcPr>
          <w:p w:rsidR="0011592D" w:rsidRDefault="0011592D" w:rsidP="00120288">
            <w:pPr>
              <w:snapToGrid w:val="0"/>
              <w:rPr>
                <w:b/>
              </w:rPr>
            </w:pPr>
            <w:r>
              <w:rPr>
                <w:b/>
              </w:rPr>
              <w:t>Tidsplan</w:t>
            </w:r>
          </w:p>
        </w:tc>
        <w:tc>
          <w:tcPr>
            <w:tcW w:w="2268" w:type="dxa"/>
            <w:tcBorders>
              <w:top w:val="single" w:sz="4" w:space="0" w:color="000000"/>
              <w:left w:val="single" w:sz="4" w:space="0" w:color="000000"/>
              <w:bottom w:val="single" w:sz="4" w:space="0" w:color="000000"/>
            </w:tcBorders>
            <w:shd w:val="clear" w:color="auto" w:fill="auto"/>
          </w:tcPr>
          <w:p w:rsidR="0011592D" w:rsidRDefault="0011592D" w:rsidP="00120288">
            <w:pPr>
              <w:snapToGrid w:val="0"/>
              <w:rPr>
                <w:b/>
              </w:rPr>
            </w:pPr>
            <w:r>
              <w:rPr>
                <w:b/>
              </w:rPr>
              <w:t>Ansvar</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rsidR="0011592D" w:rsidRDefault="0011592D" w:rsidP="00120288">
            <w:pPr>
              <w:snapToGrid w:val="0"/>
              <w:rPr>
                <w:b/>
              </w:rPr>
            </w:pPr>
            <w:r>
              <w:rPr>
                <w:b/>
              </w:rPr>
              <w:t>Uppföljning</w:t>
            </w:r>
          </w:p>
        </w:tc>
      </w:tr>
      <w:tr w:rsidR="0011592D">
        <w:trPr>
          <w:trHeight w:val="284"/>
        </w:trPr>
        <w:tc>
          <w:tcPr>
            <w:tcW w:w="3936" w:type="dxa"/>
            <w:tcBorders>
              <w:top w:val="single" w:sz="4" w:space="0" w:color="000000"/>
              <w:left w:val="single" w:sz="4" w:space="0" w:color="000000"/>
              <w:bottom w:val="single" w:sz="4" w:space="0" w:color="000000"/>
            </w:tcBorders>
            <w:shd w:val="clear" w:color="auto" w:fill="auto"/>
          </w:tcPr>
          <w:p w:rsidR="0011592D" w:rsidRPr="00077696" w:rsidRDefault="00077696" w:rsidP="00077696">
            <w:r w:rsidRPr="00077696">
              <w:t>Fortsatt arbete med Trygghetsgrupp.</w:t>
            </w:r>
          </w:p>
        </w:tc>
        <w:tc>
          <w:tcPr>
            <w:tcW w:w="2268" w:type="dxa"/>
            <w:tcBorders>
              <w:top w:val="single" w:sz="4" w:space="0" w:color="000000"/>
              <w:left w:val="single" w:sz="4" w:space="0" w:color="000000"/>
              <w:bottom w:val="single" w:sz="4" w:space="0" w:color="000000"/>
            </w:tcBorders>
            <w:shd w:val="clear" w:color="auto" w:fill="auto"/>
          </w:tcPr>
          <w:p w:rsidR="0011592D" w:rsidRPr="00077696" w:rsidRDefault="00077696" w:rsidP="00120288">
            <w:pPr>
              <w:snapToGrid w:val="0"/>
              <w:rPr>
                <w:b/>
              </w:rPr>
            </w:pPr>
            <w:r>
              <w:t>En personal</w:t>
            </w:r>
            <w:r>
              <w:rPr>
                <w:b/>
              </w:rPr>
              <w:t xml:space="preserve"> </w:t>
            </w:r>
            <w:r w:rsidRPr="00077696">
              <w:t>från varje arbetslag ingår i gruppen. Stöttning för personal, elever och föräldrar. Elevsamtal vid behov.</w:t>
            </w:r>
          </w:p>
        </w:tc>
        <w:tc>
          <w:tcPr>
            <w:tcW w:w="2693" w:type="dxa"/>
            <w:tcBorders>
              <w:top w:val="single" w:sz="4" w:space="0" w:color="000000"/>
              <w:left w:val="single" w:sz="4" w:space="0" w:color="000000"/>
              <w:bottom w:val="single" w:sz="4" w:space="0" w:color="000000"/>
            </w:tcBorders>
            <w:shd w:val="clear" w:color="auto" w:fill="auto"/>
          </w:tcPr>
          <w:p w:rsidR="0011592D" w:rsidRPr="00077696" w:rsidRDefault="00077696" w:rsidP="00120288">
            <w:pPr>
              <w:snapToGrid w:val="0"/>
            </w:pPr>
            <w:r>
              <w:t>Kontinuerligt</w:t>
            </w:r>
          </w:p>
        </w:tc>
        <w:tc>
          <w:tcPr>
            <w:tcW w:w="2268" w:type="dxa"/>
            <w:tcBorders>
              <w:top w:val="single" w:sz="4" w:space="0" w:color="000000"/>
              <w:left w:val="single" w:sz="4" w:space="0" w:color="000000"/>
              <w:bottom w:val="single" w:sz="4" w:space="0" w:color="000000"/>
            </w:tcBorders>
            <w:shd w:val="clear" w:color="auto" w:fill="auto"/>
          </w:tcPr>
          <w:p w:rsidR="0011592D" w:rsidRPr="00077696" w:rsidRDefault="00077696" w:rsidP="00120288">
            <w:pPr>
              <w:snapToGrid w:val="0"/>
            </w:pPr>
            <w:r w:rsidRPr="00077696">
              <w:t>Rektor</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rsidR="0011592D" w:rsidRPr="00077696" w:rsidRDefault="00077696" w:rsidP="00120288">
            <w:pPr>
              <w:snapToGrid w:val="0"/>
            </w:pPr>
            <w:r w:rsidRPr="00077696">
              <w:t>Juni 2015</w:t>
            </w:r>
          </w:p>
        </w:tc>
      </w:tr>
      <w:tr w:rsidR="0011592D">
        <w:trPr>
          <w:trHeight w:val="284"/>
        </w:trPr>
        <w:tc>
          <w:tcPr>
            <w:tcW w:w="3936" w:type="dxa"/>
            <w:tcBorders>
              <w:top w:val="single" w:sz="4" w:space="0" w:color="000000"/>
              <w:left w:val="single" w:sz="4" w:space="0" w:color="000000"/>
              <w:bottom w:val="single" w:sz="4" w:space="0" w:color="000000"/>
            </w:tcBorders>
            <w:shd w:val="clear" w:color="auto" w:fill="auto"/>
          </w:tcPr>
          <w:p w:rsidR="0011592D" w:rsidRPr="00596504" w:rsidRDefault="00596504" w:rsidP="00120288">
            <w:r>
              <w:t>Elevråd år 1-5 och 6-9</w:t>
            </w:r>
          </w:p>
        </w:tc>
        <w:tc>
          <w:tcPr>
            <w:tcW w:w="2268" w:type="dxa"/>
            <w:tcBorders>
              <w:top w:val="single" w:sz="4" w:space="0" w:color="000000"/>
              <w:left w:val="single" w:sz="4" w:space="0" w:color="000000"/>
              <w:bottom w:val="single" w:sz="4" w:space="0" w:color="000000"/>
            </w:tcBorders>
            <w:shd w:val="clear" w:color="auto" w:fill="auto"/>
          </w:tcPr>
          <w:p w:rsidR="0011592D" w:rsidRDefault="00596504" w:rsidP="00120288">
            <w:pPr>
              <w:snapToGrid w:val="0"/>
            </w:pPr>
            <w:r>
              <w:t>En vuxen finns med och stötta</w:t>
            </w:r>
            <w:r w:rsidR="004E5DA4">
              <w:t>r elev</w:t>
            </w:r>
            <w:r>
              <w:t>rådets arbete.</w:t>
            </w:r>
          </w:p>
          <w:p w:rsidR="00596504" w:rsidRDefault="00596504" w:rsidP="00120288">
            <w:pPr>
              <w:snapToGrid w:val="0"/>
            </w:pPr>
            <w:r>
              <w:t>1-5 Emely Höglund</w:t>
            </w:r>
            <w:r w:rsidR="004E5DA4">
              <w:t xml:space="preserve"> och</w:t>
            </w:r>
          </w:p>
          <w:p w:rsidR="00596504" w:rsidRPr="00596504" w:rsidRDefault="00596504" w:rsidP="00120288">
            <w:pPr>
              <w:snapToGrid w:val="0"/>
            </w:pPr>
            <w:r>
              <w:t>6-9 Katarina Roland</w:t>
            </w:r>
          </w:p>
        </w:tc>
        <w:tc>
          <w:tcPr>
            <w:tcW w:w="2693" w:type="dxa"/>
            <w:tcBorders>
              <w:top w:val="single" w:sz="4" w:space="0" w:color="000000"/>
              <w:left w:val="single" w:sz="4" w:space="0" w:color="000000"/>
              <w:bottom w:val="single" w:sz="4" w:space="0" w:color="000000"/>
            </w:tcBorders>
            <w:shd w:val="clear" w:color="auto" w:fill="auto"/>
          </w:tcPr>
          <w:p w:rsidR="0011592D" w:rsidRDefault="00596504" w:rsidP="00120288">
            <w:pPr>
              <w:snapToGrid w:val="0"/>
              <w:rPr>
                <w:b/>
              </w:rPr>
            </w:pPr>
            <w:r>
              <w:t>Kontinuerligt</w:t>
            </w:r>
          </w:p>
        </w:tc>
        <w:tc>
          <w:tcPr>
            <w:tcW w:w="2268" w:type="dxa"/>
            <w:tcBorders>
              <w:top w:val="single" w:sz="4" w:space="0" w:color="000000"/>
              <w:left w:val="single" w:sz="4" w:space="0" w:color="000000"/>
              <w:bottom w:val="single" w:sz="4" w:space="0" w:color="000000"/>
            </w:tcBorders>
            <w:shd w:val="clear" w:color="auto" w:fill="auto"/>
          </w:tcPr>
          <w:p w:rsidR="0011592D" w:rsidRPr="00596504" w:rsidRDefault="00596504" w:rsidP="00120288">
            <w:pPr>
              <w:snapToGrid w:val="0"/>
            </w:pPr>
            <w:r>
              <w:t>Rektor</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rsidR="0011592D" w:rsidRPr="00596504" w:rsidRDefault="00596504" w:rsidP="00120288">
            <w:pPr>
              <w:snapToGrid w:val="0"/>
            </w:pPr>
            <w:r w:rsidRPr="00596504">
              <w:t>Juni 2015</w:t>
            </w:r>
          </w:p>
        </w:tc>
      </w:tr>
      <w:tr w:rsidR="0011592D">
        <w:trPr>
          <w:trHeight w:val="284"/>
        </w:trPr>
        <w:tc>
          <w:tcPr>
            <w:tcW w:w="3936" w:type="dxa"/>
            <w:tcBorders>
              <w:top w:val="single" w:sz="4" w:space="0" w:color="000000"/>
              <w:left w:val="single" w:sz="4" w:space="0" w:color="000000"/>
              <w:bottom w:val="single" w:sz="4" w:space="0" w:color="000000"/>
            </w:tcBorders>
            <w:shd w:val="clear" w:color="auto" w:fill="auto"/>
          </w:tcPr>
          <w:p w:rsidR="0011592D" w:rsidRDefault="00672901" w:rsidP="00120288">
            <w:r>
              <w:t>Hitta metoder för hur alla elever ska få utrymme att vara olika oavsett kön eller andra diskrimineringsgrunder.</w:t>
            </w:r>
          </w:p>
          <w:p w:rsidR="00672901" w:rsidRDefault="00672901" w:rsidP="00120288">
            <w:r>
              <w:lastRenderedPageBreak/>
              <w:t>Rent konkret kan det handla om</w:t>
            </w:r>
          </w:p>
          <w:p w:rsidR="00672901" w:rsidRDefault="00672901" w:rsidP="00672901">
            <w:pPr>
              <w:numPr>
                <w:ilvl w:val="0"/>
                <w:numId w:val="38"/>
              </w:numPr>
            </w:pPr>
            <w:r>
              <w:t>Gruppindelningar</w:t>
            </w:r>
          </w:p>
          <w:p w:rsidR="00672901" w:rsidRDefault="00672901" w:rsidP="00672901">
            <w:pPr>
              <w:numPr>
                <w:ilvl w:val="0"/>
                <w:numId w:val="38"/>
              </w:numPr>
            </w:pPr>
            <w:r>
              <w:t>Fördelning av ordet i klassrummet</w:t>
            </w:r>
          </w:p>
          <w:p w:rsidR="00672901" w:rsidRDefault="00672901" w:rsidP="00672901">
            <w:pPr>
              <w:numPr>
                <w:ilvl w:val="0"/>
                <w:numId w:val="38"/>
              </w:numPr>
            </w:pPr>
            <w:r>
              <w:t>Tilltalet till eleverna (att inte uppmärksamma kön</w:t>
            </w:r>
            <w:r w:rsidR="004E5DA4">
              <w:t xml:space="preserve"> utan individen/gruppen)</w:t>
            </w:r>
          </w:p>
          <w:p w:rsidR="004E5DA4" w:rsidRPr="00672901" w:rsidRDefault="004E5DA4" w:rsidP="004E5DA4">
            <w:pPr>
              <w:ind w:left="720"/>
            </w:pPr>
          </w:p>
        </w:tc>
        <w:tc>
          <w:tcPr>
            <w:tcW w:w="2268" w:type="dxa"/>
            <w:tcBorders>
              <w:top w:val="single" w:sz="4" w:space="0" w:color="000000"/>
              <w:left w:val="single" w:sz="4" w:space="0" w:color="000000"/>
              <w:bottom w:val="single" w:sz="4" w:space="0" w:color="000000"/>
            </w:tcBorders>
            <w:shd w:val="clear" w:color="auto" w:fill="auto"/>
          </w:tcPr>
          <w:p w:rsidR="0011592D" w:rsidRPr="004E5DA4" w:rsidRDefault="0011592D" w:rsidP="00120288">
            <w:pPr>
              <w:snapToGrid w:val="0"/>
            </w:pPr>
          </w:p>
        </w:tc>
        <w:tc>
          <w:tcPr>
            <w:tcW w:w="2693" w:type="dxa"/>
            <w:tcBorders>
              <w:top w:val="single" w:sz="4" w:space="0" w:color="000000"/>
              <w:left w:val="single" w:sz="4" w:space="0" w:color="000000"/>
              <w:bottom w:val="single" w:sz="4" w:space="0" w:color="000000"/>
            </w:tcBorders>
            <w:shd w:val="clear" w:color="auto" w:fill="auto"/>
          </w:tcPr>
          <w:p w:rsidR="0011592D" w:rsidRDefault="0011592D" w:rsidP="00120288">
            <w:pPr>
              <w:snapToGrid w:val="0"/>
              <w:rPr>
                <w:b/>
              </w:rPr>
            </w:pPr>
          </w:p>
        </w:tc>
        <w:tc>
          <w:tcPr>
            <w:tcW w:w="2268" w:type="dxa"/>
            <w:tcBorders>
              <w:top w:val="single" w:sz="4" w:space="0" w:color="000000"/>
              <w:left w:val="single" w:sz="4" w:space="0" w:color="000000"/>
              <w:bottom w:val="single" w:sz="4" w:space="0" w:color="000000"/>
            </w:tcBorders>
            <w:shd w:val="clear" w:color="auto" w:fill="auto"/>
          </w:tcPr>
          <w:p w:rsidR="0011592D" w:rsidRDefault="0011592D" w:rsidP="00120288">
            <w:pPr>
              <w:snapToGrid w:val="0"/>
              <w:rPr>
                <w:b/>
              </w:rPr>
            </w:pP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rsidR="0011592D" w:rsidRDefault="0011592D" w:rsidP="00120288">
            <w:pPr>
              <w:snapToGrid w:val="0"/>
              <w:rPr>
                <w:b/>
              </w:rPr>
            </w:pPr>
          </w:p>
        </w:tc>
      </w:tr>
      <w:tr w:rsidR="00C33B3A">
        <w:trPr>
          <w:trHeight w:val="284"/>
        </w:trPr>
        <w:tc>
          <w:tcPr>
            <w:tcW w:w="3936" w:type="dxa"/>
            <w:tcBorders>
              <w:top w:val="single" w:sz="4" w:space="0" w:color="000000"/>
              <w:left w:val="single" w:sz="4" w:space="0" w:color="000000"/>
              <w:bottom w:val="single" w:sz="4" w:space="0" w:color="000000"/>
            </w:tcBorders>
            <w:shd w:val="clear" w:color="auto" w:fill="auto"/>
          </w:tcPr>
          <w:p w:rsidR="00C33B3A" w:rsidRPr="004E5DA4" w:rsidRDefault="004E5DA4" w:rsidP="00120288">
            <w:r w:rsidRPr="004E5DA4">
              <w:lastRenderedPageBreak/>
              <w:t xml:space="preserve">SMILE </w:t>
            </w:r>
            <w:r>
              <w:t>–</w:t>
            </w:r>
            <w:r w:rsidRPr="004E5DA4">
              <w:t xml:space="preserve"> </w:t>
            </w:r>
            <w:r>
              <w:t xml:space="preserve">ett </w:t>
            </w:r>
            <w:r w:rsidRPr="004E5DA4">
              <w:t>gemensamt</w:t>
            </w:r>
            <w:r>
              <w:t xml:space="preserve"> värdegrundsarbete för skolan.</w:t>
            </w:r>
          </w:p>
        </w:tc>
        <w:tc>
          <w:tcPr>
            <w:tcW w:w="2268" w:type="dxa"/>
            <w:tcBorders>
              <w:top w:val="single" w:sz="4" w:space="0" w:color="000000"/>
              <w:left w:val="single" w:sz="4" w:space="0" w:color="000000"/>
              <w:bottom w:val="single" w:sz="4" w:space="0" w:color="000000"/>
            </w:tcBorders>
            <w:shd w:val="clear" w:color="auto" w:fill="auto"/>
          </w:tcPr>
          <w:p w:rsidR="00C33B3A" w:rsidRPr="004E5DA4" w:rsidRDefault="004E5DA4" w:rsidP="00120288">
            <w:pPr>
              <w:snapToGrid w:val="0"/>
            </w:pPr>
            <w:r w:rsidRPr="004E5DA4">
              <w:t>Arbetslagsarbete</w:t>
            </w:r>
          </w:p>
        </w:tc>
        <w:tc>
          <w:tcPr>
            <w:tcW w:w="2693" w:type="dxa"/>
            <w:tcBorders>
              <w:top w:val="single" w:sz="4" w:space="0" w:color="000000"/>
              <w:left w:val="single" w:sz="4" w:space="0" w:color="000000"/>
              <w:bottom w:val="single" w:sz="4" w:space="0" w:color="000000"/>
            </w:tcBorders>
            <w:shd w:val="clear" w:color="auto" w:fill="auto"/>
          </w:tcPr>
          <w:p w:rsidR="00C33B3A" w:rsidRDefault="00C33B3A" w:rsidP="00120288">
            <w:pPr>
              <w:snapToGrid w:val="0"/>
              <w:rPr>
                <w:b/>
              </w:rPr>
            </w:pPr>
          </w:p>
        </w:tc>
        <w:tc>
          <w:tcPr>
            <w:tcW w:w="2268" w:type="dxa"/>
            <w:tcBorders>
              <w:top w:val="single" w:sz="4" w:space="0" w:color="000000"/>
              <w:left w:val="single" w:sz="4" w:space="0" w:color="000000"/>
              <w:bottom w:val="single" w:sz="4" w:space="0" w:color="000000"/>
            </w:tcBorders>
            <w:shd w:val="clear" w:color="auto" w:fill="auto"/>
          </w:tcPr>
          <w:p w:rsidR="00C33B3A" w:rsidRDefault="00C33B3A" w:rsidP="00120288">
            <w:pPr>
              <w:snapToGrid w:val="0"/>
              <w:rPr>
                <w:b/>
              </w:rPr>
            </w:pP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rsidR="00C33B3A" w:rsidRPr="004E5DA4" w:rsidRDefault="004E5DA4" w:rsidP="00120288">
            <w:pPr>
              <w:snapToGrid w:val="0"/>
            </w:pPr>
            <w:r>
              <w:t>Juni 2015</w:t>
            </w:r>
          </w:p>
        </w:tc>
      </w:tr>
      <w:tr w:rsidR="00C33B3A">
        <w:trPr>
          <w:trHeight w:val="284"/>
        </w:trPr>
        <w:tc>
          <w:tcPr>
            <w:tcW w:w="3936" w:type="dxa"/>
            <w:tcBorders>
              <w:top w:val="single" w:sz="4" w:space="0" w:color="000000"/>
              <w:left w:val="single" w:sz="4" w:space="0" w:color="000000"/>
              <w:bottom w:val="single" w:sz="4" w:space="0" w:color="000000"/>
            </w:tcBorders>
            <w:shd w:val="clear" w:color="auto" w:fill="auto"/>
          </w:tcPr>
          <w:p w:rsidR="00C33B3A" w:rsidRPr="004E5DA4" w:rsidRDefault="004E5DA4" w:rsidP="004E5DA4">
            <w:r>
              <w:t>Månadens devis – under året uppmärksamma metoder för hur man kan jobba jämställt. Ex ”Tilltala eleverna med namn istället för pojkar och flickor.”</w:t>
            </w:r>
          </w:p>
        </w:tc>
        <w:tc>
          <w:tcPr>
            <w:tcW w:w="2268" w:type="dxa"/>
            <w:tcBorders>
              <w:top w:val="single" w:sz="4" w:space="0" w:color="000000"/>
              <w:left w:val="single" w:sz="4" w:space="0" w:color="000000"/>
              <w:bottom w:val="single" w:sz="4" w:space="0" w:color="000000"/>
            </w:tcBorders>
            <w:shd w:val="clear" w:color="auto" w:fill="auto"/>
          </w:tcPr>
          <w:p w:rsidR="00C33B3A" w:rsidRPr="004E5DA4" w:rsidRDefault="004E5DA4" w:rsidP="00120288">
            <w:pPr>
              <w:snapToGrid w:val="0"/>
            </w:pPr>
            <w:r w:rsidRPr="004E5DA4">
              <w:t>Ylva tar fram deviser för varje månad.</w:t>
            </w:r>
          </w:p>
        </w:tc>
        <w:tc>
          <w:tcPr>
            <w:tcW w:w="2693" w:type="dxa"/>
            <w:tcBorders>
              <w:top w:val="single" w:sz="4" w:space="0" w:color="000000"/>
              <w:left w:val="single" w:sz="4" w:space="0" w:color="000000"/>
              <w:bottom w:val="single" w:sz="4" w:space="0" w:color="000000"/>
            </w:tcBorders>
            <w:shd w:val="clear" w:color="auto" w:fill="auto"/>
          </w:tcPr>
          <w:p w:rsidR="00C33B3A" w:rsidRPr="004E5DA4" w:rsidRDefault="004E5DA4" w:rsidP="00120288">
            <w:pPr>
              <w:snapToGrid w:val="0"/>
            </w:pPr>
            <w:r>
              <w:t>Påbörjas i april 201</w:t>
            </w:r>
            <w:r w:rsidRPr="004E5DA4">
              <w:t>5</w:t>
            </w:r>
            <w:r>
              <w:t>.</w:t>
            </w:r>
          </w:p>
        </w:tc>
        <w:tc>
          <w:tcPr>
            <w:tcW w:w="2268" w:type="dxa"/>
            <w:tcBorders>
              <w:top w:val="single" w:sz="4" w:space="0" w:color="000000"/>
              <w:left w:val="single" w:sz="4" w:space="0" w:color="000000"/>
              <w:bottom w:val="single" w:sz="4" w:space="0" w:color="000000"/>
            </w:tcBorders>
            <w:shd w:val="clear" w:color="auto" w:fill="auto"/>
          </w:tcPr>
          <w:p w:rsidR="00C33B3A" w:rsidRDefault="00C33B3A" w:rsidP="00120288">
            <w:pPr>
              <w:snapToGrid w:val="0"/>
              <w:rPr>
                <w:b/>
              </w:rPr>
            </w:pP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rsidR="00C33B3A" w:rsidRPr="004E5DA4" w:rsidRDefault="004E5DA4" w:rsidP="00120288">
            <w:pPr>
              <w:snapToGrid w:val="0"/>
            </w:pPr>
            <w:r>
              <w:t>Juni 2015</w:t>
            </w:r>
          </w:p>
        </w:tc>
      </w:tr>
    </w:tbl>
    <w:p w:rsidR="0011592D" w:rsidRDefault="0011592D" w:rsidP="0011592D"/>
    <w:p w:rsidR="0011592D" w:rsidRDefault="0011592D" w:rsidP="0011592D"/>
    <w:p w:rsidR="0011592D" w:rsidRDefault="0011592D" w:rsidP="0011592D"/>
    <w:p w:rsidR="0011592D" w:rsidRDefault="0011592D" w:rsidP="0011592D"/>
    <w:p w:rsidR="0011592D" w:rsidRDefault="00CD268D" w:rsidP="0011592D">
      <w:r>
        <w:br w:type="page"/>
      </w:r>
    </w:p>
    <w:p w:rsidR="0011592D" w:rsidRDefault="001A7E64" w:rsidP="002C6177">
      <w:pPr>
        <w:pStyle w:val="Rubrik1"/>
      </w:pPr>
      <w:bookmarkStart w:id="19" w:name="_Toc270417750"/>
      <w:bookmarkStart w:id="20" w:name="_Toc273438154"/>
      <w:r>
        <w:lastRenderedPageBreak/>
        <w:t xml:space="preserve">6 </w:t>
      </w:r>
      <w:r w:rsidR="002C6177">
        <w:t>Förebyggande arbete</w:t>
      </w:r>
      <w:bookmarkEnd w:id="19"/>
      <w:bookmarkEnd w:id="20"/>
    </w:p>
    <w:p w:rsidR="00C33B3A" w:rsidRDefault="00C33B3A" w:rsidP="00C33B3A">
      <w:r>
        <w:t xml:space="preserve">Det </w:t>
      </w:r>
      <w:r>
        <w:rPr>
          <w:b/>
        </w:rPr>
        <w:t>förebyggande arbetet</w:t>
      </w:r>
      <w:r>
        <w:t xml:space="preserve"> omfattar endast områden som i en kartläggning av verksamheten identifieras som riskfaktorer. Det handlar </w:t>
      </w:r>
    </w:p>
    <w:p w:rsidR="00412B7D" w:rsidRDefault="00412B7D" w:rsidP="00412B7D">
      <w:r>
        <w:t>om att minimera risken för kränkningar och utgår från identifierade riskfaktorer</w:t>
      </w:r>
    </w:p>
    <w:p w:rsidR="00412B7D" w:rsidRDefault="00412B7D" w:rsidP="00C33B3A"/>
    <w:tbl>
      <w:tblPr>
        <w:tblpPr w:leftFromText="141" w:rightFromText="141" w:vertAnchor="page" w:horzAnchor="margin" w:tblpXSpec="center" w:tblpY="3331"/>
        <w:tblW w:w="14612" w:type="dxa"/>
        <w:tblLayout w:type="fixed"/>
        <w:tblLook w:val="0000" w:firstRow="0" w:lastRow="0" w:firstColumn="0" w:lastColumn="0" w:noHBand="0" w:noVBand="0"/>
      </w:tblPr>
      <w:tblGrid>
        <w:gridCol w:w="2978"/>
        <w:gridCol w:w="2184"/>
        <w:gridCol w:w="2493"/>
        <w:gridCol w:w="1560"/>
        <w:gridCol w:w="1842"/>
        <w:gridCol w:w="1843"/>
        <w:gridCol w:w="1712"/>
      </w:tblGrid>
      <w:tr w:rsidR="00412B7D" w:rsidTr="00412B7D">
        <w:tc>
          <w:tcPr>
            <w:tcW w:w="14612" w:type="dxa"/>
            <w:gridSpan w:val="7"/>
            <w:tcBorders>
              <w:top w:val="single" w:sz="4" w:space="0" w:color="000000"/>
              <w:left w:val="single" w:sz="4" w:space="0" w:color="000000"/>
              <w:bottom w:val="single" w:sz="4" w:space="0" w:color="000000"/>
              <w:right w:val="single" w:sz="4" w:space="0" w:color="000000"/>
            </w:tcBorders>
            <w:shd w:val="clear" w:color="auto" w:fill="auto"/>
          </w:tcPr>
          <w:p w:rsidR="00412B7D" w:rsidRDefault="00412B7D" w:rsidP="00412B7D">
            <w:pPr>
              <w:snapToGrid w:val="0"/>
              <w:rPr>
                <w:b/>
              </w:rPr>
            </w:pPr>
            <w:r>
              <w:rPr>
                <w:b/>
                <w:sz w:val="32"/>
                <w:szCs w:val="32"/>
              </w:rPr>
              <w:t>Förebyggande arbete</w:t>
            </w:r>
          </w:p>
        </w:tc>
      </w:tr>
      <w:tr w:rsidR="00412B7D" w:rsidTr="00412B7D">
        <w:tc>
          <w:tcPr>
            <w:tcW w:w="2978" w:type="dxa"/>
            <w:tcBorders>
              <w:top w:val="single" w:sz="4" w:space="0" w:color="000000"/>
              <w:left w:val="single" w:sz="4" w:space="0" w:color="000000"/>
              <w:bottom w:val="single" w:sz="4" w:space="0" w:color="000000"/>
            </w:tcBorders>
            <w:shd w:val="clear" w:color="auto" w:fill="auto"/>
          </w:tcPr>
          <w:p w:rsidR="00412B7D" w:rsidRPr="00E53E37" w:rsidRDefault="00412B7D" w:rsidP="00412B7D">
            <w:pPr>
              <w:snapToGrid w:val="0"/>
            </w:pPr>
            <w:r>
              <w:rPr>
                <w:b/>
              </w:rPr>
              <w:t>Genomförd kartläggning</w:t>
            </w:r>
          </w:p>
        </w:tc>
        <w:tc>
          <w:tcPr>
            <w:tcW w:w="2184" w:type="dxa"/>
            <w:tcBorders>
              <w:top w:val="single" w:sz="4" w:space="0" w:color="000000"/>
              <w:left w:val="single" w:sz="4" w:space="0" w:color="000000"/>
              <w:bottom w:val="single" w:sz="4" w:space="0" w:color="000000"/>
            </w:tcBorders>
            <w:shd w:val="clear" w:color="auto" w:fill="auto"/>
          </w:tcPr>
          <w:p w:rsidR="00412B7D" w:rsidRPr="00E53E37" w:rsidRDefault="00412B7D" w:rsidP="00412B7D">
            <w:pPr>
              <w:snapToGrid w:val="0"/>
            </w:pPr>
            <w:r>
              <w:rPr>
                <w:b/>
              </w:rPr>
              <w:t>Mål</w:t>
            </w:r>
            <w:r w:rsidDel="00C60E2E">
              <w:rPr>
                <w:b/>
              </w:rPr>
              <w:t xml:space="preserve"> </w:t>
            </w:r>
          </w:p>
        </w:tc>
        <w:tc>
          <w:tcPr>
            <w:tcW w:w="2493" w:type="dxa"/>
            <w:tcBorders>
              <w:top w:val="single" w:sz="4" w:space="0" w:color="000000"/>
              <w:left w:val="single" w:sz="4" w:space="0" w:color="000000"/>
              <w:bottom w:val="single" w:sz="4" w:space="0" w:color="000000"/>
            </w:tcBorders>
            <w:shd w:val="clear" w:color="auto" w:fill="auto"/>
          </w:tcPr>
          <w:p w:rsidR="00412B7D" w:rsidRPr="00E53E37" w:rsidRDefault="00412B7D" w:rsidP="00412B7D">
            <w:pPr>
              <w:snapToGrid w:val="0"/>
            </w:pPr>
            <w:r>
              <w:rPr>
                <w:b/>
              </w:rPr>
              <w:t>Insats</w:t>
            </w:r>
          </w:p>
        </w:tc>
        <w:tc>
          <w:tcPr>
            <w:tcW w:w="1560" w:type="dxa"/>
            <w:tcBorders>
              <w:top w:val="single" w:sz="4" w:space="0" w:color="000000"/>
              <w:left w:val="single" w:sz="4" w:space="0" w:color="000000"/>
              <w:bottom w:val="single" w:sz="4" w:space="0" w:color="000000"/>
            </w:tcBorders>
            <w:shd w:val="clear" w:color="auto" w:fill="auto"/>
          </w:tcPr>
          <w:p w:rsidR="00412B7D" w:rsidRPr="00E53E37" w:rsidRDefault="00412B7D" w:rsidP="00412B7D">
            <w:pPr>
              <w:snapToGrid w:val="0"/>
            </w:pPr>
            <w:r>
              <w:rPr>
                <w:b/>
              </w:rPr>
              <w:t>Resurser</w:t>
            </w:r>
          </w:p>
        </w:tc>
        <w:tc>
          <w:tcPr>
            <w:tcW w:w="1842" w:type="dxa"/>
            <w:tcBorders>
              <w:top w:val="single" w:sz="4" w:space="0" w:color="000000"/>
              <w:left w:val="single" w:sz="4" w:space="0" w:color="000000"/>
              <w:bottom w:val="single" w:sz="4" w:space="0" w:color="000000"/>
            </w:tcBorders>
            <w:shd w:val="clear" w:color="auto" w:fill="auto"/>
          </w:tcPr>
          <w:p w:rsidR="00412B7D" w:rsidRPr="00E53E37" w:rsidRDefault="00412B7D" w:rsidP="00412B7D">
            <w:pPr>
              <w:snapToGrid w:val="0"/>
            </w:pPr>
            <w:r>
              <w:rPr>
                <w:b/>
              </w:rPr>
              <w:t>Tidplan</w:t>
            </w:r>
          </w:p>
        </w:tc>
        <w:tc>
          <w:tcPr>
            <w:tcW w:w="1843" w:type="dxa"/>
            <w:tcBorders>
              <w:top w:val="single" w:sz="4" w:space="0" w:color="000000"/>
              <w:left w:val="single" w:sz="4" w:space="0" w:color="000000"/>
              <w:bottom w:val="single" w:sz="4" w:space="0" w:color="000000"/>
            </w:tcBorders>
            <w:shd w:val="clear" w:color="auto" w:fill="auto"/>
          </w:tcPr>
          <w:p w:rsidR="00412B7D" w:rsidRPr="00E53E37" w:rsidRDefault="00412B7D" w:rsidP="00412B7D">
            <w:pPr>
              <w:snapToGrid w:val="0"/>
            </w:pPr>
            <w:r>
              <w:rPr>
                <w:b/>
              </w:rPr>
              <w:t>Ansvar</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412B7D" w:rsidRPr="00FA0D9F" w:rsidRDefault="00412B7D" w:rsidP="00412B7D">
            <w:pPr>
              <w:snapToGrid w:val="0"/>
              <w:rPr>
                <w:b/>
              </w:rPr>
            </w:pPr>
            <w:r>
              <w:rPr>
                <w:b/>
              </w:rPr>
              <w:t>Uppföljning</w:t>
            </w:r>
          </w:p>
        </w:tc>
      </w:tr>
      <w:tr w:rsidR="00412B7D" w:rsidTr="00412B7D">
        <w:tc>
          <w:tcPr>
            <w:tcW w:w="2978"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r>
              <w:rPr>
                <w:b/>
              </w:rPr>
              <w:t>F-2</w:t>
            </w:r>
          </w:p>
        </w:tc>
        <w:tc>
          <w:tcPr>
            <w:tcW w:w="2184"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2493"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1560"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1842"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1843"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412B7D" w:rsidRDefault="00412B7D" w:rsidP="00412B7D">
            <w:pPr>
              <w:snapToGrid w:val="0"/>
              <w:rPr>
                <w:b/>
              </w:rPr>
            </w:pPr>
          </w:p>
        </w:tc>
      </w:tr>
      <w:tr w:rsidR="00412B7D" w:rsidTr="00412B7D">
        <w:tc>
          <w:tcPr>
            <w:tcW w:w="2978"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pPr>
            <w:r w:rsidRPr="00553DB6">
              <w:t>Vid kartläggningen</w:t>
            </w:r>
            <w:r>
              <w:t xml:space="preserve"> framkommer att det är några av våra elever som är rädda för de äldre eleverna.</w:t>
            </w:r>
          </w:p>
          <w:p w:rsidR="00412B7D" w:rsidRDefault="00412B7D" w:rsidP="00412B7D">
            <w:pPr>
              <w:snapToGrid w:val="0"/>
            </w:pPr>
          </w:p>
          <w:p w:rsidR="00412B7D" w:rsidRPr="00553DB6" w:rsidRDefault="00412B7D" w:rsidP="00412B7D">
            <w:pPr>
              <w:snapToGrid w:val="0"/>
            </w:pPr>
            <w:r>
              <w:t>Några elever upplever att det är otryggt att gå på toa och låsa toaletterna.</w:t>
            </w:r>
          </w:p>
        </w:tc>
        <w:tc>
          <w:tcPr>
            <w:tcW w:w="2184"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pPr>
            <w:r w:rsidRPr="00553DB6">
              <w:t>Alla elever i år F-2</w:t>
            </w:r>
            <w:r>
              <w:t xml:space="preserve"> ska känna sig trygga med de stora barnen.</w:t>
            </w:r>
          </w:p>
          <w:p w:rsidR="00412B7D" w:rsidRDefault="00412B7D" w:rsidP="00412B7D">
            <w:pPr>
              <w:snapToGrid w:val="0"/>
            </w:pPr>
          </w:p>
          <w:p w:rsidR="00412B7D" w:rsidRPr="00553DB6" w:rsidRDefault="00412B7D" w:rsidP="00412B7D">
            <w:pPr>
              <w:snapToGrid w:val="0"/>
            </w:pPr>
            <w:r>
              <w:t>Alla elever ska känna sig trygga att gå på toaetten själva.</w:t>
            </w:r>
          </w:p>
        </w:tc>
        <w:tc>
          <w:tcPr>
            <w:tcW w:w="2493"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pPr>
            <w:r w:rsidRPr="00553DB6">
              <w:t>För</w:t>
            </w:r>
            <w:r>
              <w:t>söka möta de äldre eleverna i naturliga situationer.</w:t>
            </w:r>
          </w:p>
          <w:p w:rsidR="00412B7D" w:rsidRDefault="00412B7D" w:rsidP="00412B7D">
            <w:pPr>
              <w:snapToGrid w:val="0"/>
            </w:pPr>
          </w:p>
          <w:p w:rsidR="00412B7D" w:rsidRDefault="00412B7D" w:rsidP="00412B7D">
            <w:pPr>
              <w:snapToGrid w:val="0"/>
            </w:pPr>
          </w:p>
          <w:p w:rsidR="00412B7D" w:rsidRPr="00553DB6" w:rsidRDefault="00412B7D" w:rsidP="00412B7D">
            <w:pPr>
              <w:snapToGrid w:val="0"/>
            </w:pPr>
            <w:r>
              <w:t>Prata med eleverna om hur man ska bete sig på toaletten. Lämna toan fin så att den som kommer efter slipper kliva i kiss. Nere i lilla Gåvan slocknar lampan om man sitter för stilla. Vi ska kolla upp det med vaktmästaren.</w:t>
            </w:r>
          </w:p>
        </w:tc>
        <w:tc>
          <w:tcPr>
            <w:tcW w:w="1560"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1842"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1843" w:type="dxa"/>
            <w:tcBorders>
              <w:top w:val="single" w:sz="4" w:space="0" w:color="000000"/>
              <w:left w:val="single" w:sz="4" w:space="0" w:color="000000"/>
              <w:bottom w:val="single" w:sz="4" w:space="0" w:color="000000"/>
            </w:tcBorders>
            <w:shd w:val="clear" w:color="auto" w:fill="auto"/>
          </w:tcPr>
          <w:p w:rsidR="00412B7D" w:rsidRPr="00553DB6" w:rsidRDefault="00412B7D" w:rsidP="00412B7D">
            <w:pPr>
              <w:snapToGrid w:val="0"/>
            </w:pPr>
            <w:r w:rsidRPr="00553DB6">
              <w:t>Klasslärare och Linda NS, Johanna E</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412B7D" w:rsidRPr="00553DB6" w:rsidRDefault="00412B7D" w:rsidP="00412B7D">
            <w:pPr>
              <w:snapToGrid w:val="0"/>
            </w:pPr>
            <w:r>
              <w:t>Juni 2015</w:t>
            </w:r>
          </w:p>
        </w:tc>
      </w:tr>
      <w:tr w:rsidR="00412B7D" w:rsidTr="00412B7D">
        <w:tc>
          <w:tcPr>
            <w:tcW w:w="2978"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r>
              <w:rPr>
                <w:b/>
              </w:rPr>
              <w:t>3-5</w:t>
            </w:r>
          </w:p>
        </w:tc>
        <w:tc>
          <w:tcPr>
            <w:tcW w:w="2184"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2493" w:type="dxa"/>
            <w:tcBorders>
              <w:top w:val="single" w:sz="4" w:space="0" w:color="000000"/>
              <w:left w:val="single" w:sz="4" w:space="0" w:color="000000"/>
              <w:bottom w:val="single" w:sz="4" w:space="0" w:color="000000"/>
            </w:tcBorders>
            <w:shd w:val="clear" w:color="auto" w:fill="auto"/>
          </w:tcPr>
          <w:p w:rsidR="00412B7D" w:rsidRPr="00F0772C" w:rsidRDefault="00412B7D" w:rsidP="00412B7D">
            <w:pPr>
              <w:snapToGrid w:val="0"/>
            </w:pPr>
          </w:p>
        </w:tc>
        <w:tc>
          <w:tcPr>
            <w:tcW w:w="1560"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1842"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1843" w:type="dxa"/>
            <w:tcBorders>
              <w:top w:val="single" w:sz="4" w:space="0" w:color="000000"/>
              <w:left w:val="single" w:sz="4" w:space="0" w:color="000000"/>
              <w:bottom w:val="single" w:sz="4" w:space="0" w:color="000000"/>
            </w:tcBorders>
            <w:shd w:val="clear" w:color="auto" w:fill="auto"/>
          </w:tcPr>
          <w:p w:rsidR="00412B7D" w:rsidRPr="00F0772C" w:rsidRDefault="00412B7D" w:rsidP="00412B7D">
            <w:pPr>
              <w:snapToGrid w:val="0"/>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412B7D" w:rsidRPr="00F0772C" w:rsidRDefault="00412B7D" w:rsidP="00412B7D">
            <w:pPr>
              <w:snapToGrid w:val="0"/>
            </w:pPr>
          </w:p>
        </w:tc>
      </w:tr>
      <w:tr w:rsidR="00412B7D" w:rsidTr="00412B7D">
        <w:tc>
          <w:tcPr>
            <w:tcW w:w="2978"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pPr>
            <w:r>
              <w:t xml:space="preserve">Vid kartläggningen framkommer det att några elever fortfarande upplever toaletter och omklädningsrum som otrygga platser. </w:t>
            </w:r>
          </w:p>
          <w:p w:rsidR="00412B7D" w:rsidRDefault="00412B7D" w:rsidP="00412B7D">
            <w:pPr>
              <w:snapToGrid w:val="0"/>
              <w:rPr>
                <w:b/>
              </w:rPr>
            </w:pPr>
          </w:p>
          <w:p w:rsidR="00412B7D" w:rsidRDefault="00412B7D" w:rsidP="00412B7D">
            <w:pPr>
              <w:snapToGrid w:val="0"/>
              <w:rPr>
                <w:b/>
              </w:rPr>
            </w:pPr>
          </w:p>
          <w:p w:rsidR="00412B7D" w:rsidRDefault="00412B7D" w:rsidP="00412B7D">
            <w:pPr>
              <w:snapToGrid w:val="0"/>
              <w:rPr>
                <w:b/>
              </w:rPr>
            </w:pPr>
          </w:p>
          <w:p w:rsidR="00412B7D" w:rsidRDefault="00412B7D" w:rsidP="00412B7D">
            <w:pPr>
              <w:snapToGrid w:val="0"/>
              <w:rPr>
                <w:b/>
              </w:rPr>
            </w:pPr>
          </w:p>
          <w:p w:rsidR="00412B7D" w:rsidRDefault="00412B7D" w:rsidP="00412B7D">
            <w:pPr>
              <w:snapToGrid w:val="0"/>
              <w:rPr>
                <w:b/>
              </w:rPr>
            </w:pPr>
          </w:p>
        </w:tc>
        <w:tc>
          <w:tcPr>
            <w:tcW w:w="2184"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pPr>
            <w:r w:rsidRPr="001A187E">
              <w:lastRenderedPageBreak/>
              <w:t>Alla elever i år 3-5 ska kunna gå på toaletten och byta om vid idrott utan att känna oro/obehag.</w:t>
            </w:r>
          </w:p>
          <w:p w:rsidR="00412B7D" w:rsidRDefault="00412B7D" w:rsidP="00412B7D">
            <w:pPr>
              <w:rPr>
                <w:b/>
              </w:rPr>
            </w:pPr>
          </w:p>
        </w:tc>
        <w:tc>
          <w:tcPr>
            <w:tcW w:w="2493"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pPr>
            <w:r>
              <w:t xml:space="preserve">Samtal med eleverna för att komma fram till vad det är som upplevs som otryggt enligt EPA-modellen. </w:t>
            </w:r>
          </w:p>
          <w:p w:rsidR="00412B7D" w:rsidRDefault="00412B7D" w:rsidP="00412B7D">
            <w:pPr>
              <w:snapToGrid w:val="0"/>
            </w:pPr>
            <w:r>
              <w:t>”Vad kan vi göra tillsammans för att det ska blir bra?”</w:t>
            </w:r>
          </w:p>
          <w:p w:rsidR="00412B7D" w:rsidRPr="00343B56" w:rsidRDefault="00412B7D" w:rsidP="00412B7D">
            <w:pPr>
              <w:snapToGrid w:val="0"/>
              <w:rPr>
                <w:b/>
              </w:rPr>
            </w:pPr>
            <w:r>
              <w:t xml:space="preserve">Undersöka om det går </w:t>
            </w:r>
            <w:r>
              <w:lastRenderedPageBreak/>
              <w:t>att flytta speglar i omklädningsrummen.</w:t>
            </w:r>
          </w:p>
        </w:tc>
        <w:tc>
          <w:tcPr>
            <w:tcW w:w="1560" w:type="dxa"/>
            <w:tcBorders>
              <w:top w:val="single" w:sz="4" w:space="0" w:color="000000"/>
              <w:left w:val="single" w:sz="4" w:space="0" w:color="000000"/>
              <w:bottom w:val="single" w:sz="4" w:space="0" w:color="000000"/>
            </w:tcBorders>
            <w:shd w:val="clear" w:color="auto" w:fill="auto"/>
          </w:tcPr>
          <w:p w:rsidR="00412B7D" w:rsidRPr="00F0772C" w:rsidRDefault="00412B7D" w:rsidP="00412B7D">
            <w:pPr>
              <w:snapToGrid w:val="0"/>
            </w:pPr>
            <w:r w:rsidRPr="00F0772C">
              <w:lastRenderedPageBreak/>
              <w:t>Smiletid</w:t>
            </w:r>
          </w:p>
        </w:tc>
        <w:tc>
          <w:tcPr>
            <w:tcW w:w="1842"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1843"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pPr>
            <w:r w:rsidRPr="00F0772C">
              <w:t>Klasslärare</w:t>
            </w:r>
            <w:r>
              <w:t xml:space="preserve"> </w:t>
            </w:r>
          </w:p>
          <w:p w:rsidR="00412B7D" w:rsidRPr="00F0772C" w:rsidRDefault="00412B7D" w:rsidP="00412B7D">
            <w:pPr>
              <w:snapToGrid w:val="0"/>
            </w:pPr>
            <w:r>
              <w:t>och Birgitta R</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412B7D" w:rsidRPr="00F0772C" w:rsidRDefault="00412B7D" w:rsidP="00412B7D">
            <w:pPr>
              <w:snapToGrid w:val="0"/>
            </w:pPr>
            <w:r w:rsidRPr="00F0772C">
              <w:t>Juni 2015</w:t>
            </w:r>
          </w:p>
        </w:tc>
      </w:tr>
      <w:tr w:rsidR="00412B7D" w:rsidTr="00412B7D">
        <w:tc>
          <w:tcPr>
            <w:tcW w:w="2978"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pPr>
            <w:r>
              <w:lastRenderedPageBreak/>
              <w:t>Några lever upplever att man inte har någon vuxen att vända sig till.</w:t>
            </w:r>
          </w:p>
          <w:p w:rsidR="00412B7D" w:rsidRDefault="00412B7D" w:rsidP="00412B7D">
            <w:pPr>
              <w:snapToGrid w:val="0"/>
              <w:rPr>
                <w:b/>
              </w:rPr>
            </w:pPr>
          </w:p>
        </w:tc>
        <w:tc>
          <w:tcPr>
            <w:tcW w:w="2184" w:type="dxa"/>
            <w:tcBorders>
              <w:top w:val="single" w:sz="4" w:space="0" w:color="000000"/>
              <w:left w:val="single" w:sz="4" w:space="0" w:color="000000"/>
              <w:bottom w:val="single" w:sz="4" w:space="0" w:color="000000"/>
            </w:tcBorders>
            <w:shd w:val="clear" w:color="auto" w:fill="auto"/>
          </w:tcPr>
          <w:p w:rsidR="00412B7D" w:rsidRDefault="00412B7D" w:rsidP="00412B7D">
            <w:r>
              <w:t>Alla elever ska ha någon vuxen att vända sig till.</w:t>
            </w:r>
          </w:p>
          <w:p w:rsidR="00412B7D" w:rsidRDefault="00412B7D" w:rsidP="00412B7D"/>
          <w:p w:rsidR="00412B7D" w:rsidRDefault="00412B7D" w:rsidP="00412B7D"/>
          <w:p w:rsidR="00412B7D" w:rsidRDefault="00412B7D" w:rsidP="00412B7D"/>
          <w:p w:rsidR="00412B7D" w:rsidRDefault="00412B7D" w:rsidP="00412B7D"/>
          <w:p w:rsidR="00412B7D" w:rsidRDefault="00412B7D" w:rsidP="00412B7D"/>
          <w:p w:rsidR="00412B7D" w:rsidRDefault="00412B7D" w:rsidP="00412B7D"/>
          <w:p w:rsidR="00E42ED9" w:rsidRDefault="00E42ED9" w:rsidP="00412B7D"/>
          <w:p w:rsidR="00412B7D" w:rsidRPr="00343B56" w:rsidRDefault="00412B7D" w:rsidP="00412B7D">
            <w:r>
              <w:t>Alla elever ska veta hur de kan komma i kontakt med Trygghetsgruppen.</w:t>
            </w:r>
          </w:p>
        </w:tc>
        <w:tc>
          <w:tcPr>
            <w:tcW w:w="2493"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pPr>
            <w:r>
              <w:t>I samtal klargöra att alla elever ska vara säkra på att de har någon vuxen att vända sig till, att de vuxna på skolan har ansvar för att tillsammans med eleverna skapa en trygg skolmiljö.</w:t>
            </w:r>
          </w:p>
          <w:p w:rsidR="00E42ED9" w:rsidRDefault="00E42ED9" w:rsidP="00412B7D">
            <w:pPr>
              <w:snapToGrid w:val="0"/>
            </w:pPr>
          </w:p>
          <w:p w:rsidR="00412B7D" w:rsidRDefault="00412B7D" w:rsidP="00412B7D">
            <w:pPr>
              <w:snapToGrid w:val="0"/>
              <w:rPr>
                <w:b/>
              </w:rPr>
            </w:pPr>
            <w:r w:rsidRPr="00FD1ED6">
              <w:t>Trygghetsgruppen presenterar sig vid varje läsårs början</w:t>
            </w:r>
            <w:r>
              <w:t xml:space="preserve"> och berättar hur man kan komma i kontakt md dem</w:t>
            </w:r>
            <w:r>
              <w:rPr>
                <w:b/>
              </w:rPr>
              <w:t>.</w:t>
            </w:r>
          </w:p>
        </w:tc>
        <w:tc>
          <w:tcPr>
            <w:tcW w:w="1560"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pPr>
            <w:r>
              <w:t>Smile</w:t>
            </w:r>
            <w:r w:rsidRPr="001A187E">
              <w:t>tid</w:t>
            </w:r>
          </w:p>
          <w:p w:rsidR="00412B7D" w:rsidRDefault="00412B7D" w:rsidP="00412B7D">
            <w:pPr>
              <w:snapToGrid w:val="0"/>
              <w:rPr>
                <w:b/>
              </w:rPr>
            </w:pPr>
          </w:p>
        </w:tc>
        <w:tc>
          <w:tcPr>
            <w:tcW w:w="1842"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1843"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412B7D" w:rsidRPr="00343B56" w:rsidRDefault="00412B7D" w:rsidP="00412B7D">
            <w:pPr>
              <w:snapToGrid w:val="0"/>
            </w:pPr>
            <w:r w:rsidRPr="00343B56">
              <w:t>Juni 2015</w:t>
            </w:r>
          </w:p>
        </w:tc>
      </w:tr>
      <w:tr w:rsidR="00412B7D" w:rsidTr="00412B7D">
        <w:tc>
          <w:tcPr>
            <w:tcW w:w="2978" w:type="dxa"/>
            <w:tcBorders>
              <w:top w:val="single" w:sz="4" w:space="0" w:color="000000"/>
              <w:left w:val="single" w:sz="4" w:space="0" w:color="000000"/>
              <w:bottom w:val="single" w:sz="4" w:space="0" w:color="000000"/>
            </w:tcBorders>
            <w:shd w:val="clear" w:color="auto" w:fill="auto"/>
          </w:tcPr>
          <w:p w:rsidR="00412B7D" w:rsidRPr="00343B56" w:rsidRDefault="00412B7D" w:rsidP="00412B7D">
            <w:pPr>
              <w:snapToGrid w:val="0"/>
            </w:pPr>
            <w:r w:rsidRPr="00343B56">
              <w:t>Några elever uttrycker att de inte kan vara sig själva i skolan och tror att det är svårt att bryta mot normer.</w:t>
            </w:r>
          </w:p>
        </w:tc>
        <w:tc>
          <w:tcPr>
            <w:tcW w:w="2184" w:type="dxa"/>
            <w:tcBorders>
              <w:top w:val="single" w:sz="4" w:space="0" w:color="000000"/>
              <w:left w:val="single" w:sz="4" w:space="0" w:color="000000"/>
              <w:bottom w:val="single" w:sz="4" w:space="0" w:color="000000"/>
            </w:tcBorders>
            <w:shd w:val="clear" w:color="auto" w:fill="auto"/>
          </w:tcPr>
          <w:p w:rsidR="00412B7D" w:rsidRPr="00343B56" w:rsidRDefault="00412B7D" w:rsidP="00412B7D">
            <w:pPr>
              <w:snapToGrid w:val="0"/>
            </w:pPr>
            <w:r w:rsidRPr="00343B56">
              <w:t>Alla elever ska</w:t>
            </w:r>
            <w:r>
              <w:t xml:space="preserve"> känna att de är accepterade som de är.</w:t>
            </w:r>
          </w:p>
        </w:tc>
        <w:tc>
          <w:tcPr>
            <w:tcW w:w="2493"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1560"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1842"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1843"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412B7D" w:rsidRPr="00343B56" w:rsidRDefault="00412B7D" w:rsidP="00412B7D">
            <w:pPr>
              <w:snapToGrid w:val="0"/>
            </w:pPr>
            <w:r w:rsidRPr="00343B56">
              <w:t>Juni 2015</w:t>
            </w:r>
          </w:p>
        </w:tc>
      </w:tr>
      <w:tr w:rsidR="00412B7D" w:rsidTr="00412B7D">
        <w:tc>
          <w:tcPr>
            <w:tcW w:w="2978"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r>
              <w:rPr>
                <w:b/>
              </w:rPr>
              <w:t>6-9</w:t>
            </w:r>
          </w:p>
        </w:tc>
        <w:tc>
          <w:tcPr>
            <w:tcW w:w="2184"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2493"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1560"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1842"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1843"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412B7D" w:rsidRDefault="00412B7D" w:rsidP="00412B7D">
            <w:pPr>
              <w:snapToGrid w:val="0"/>
              <w:rPr>
                <w:b/>
              </w:rPr>
            </w:pPr>
          </w:p>
        </w:tc>
      </w:tr>
      <w:tr w:rsidR="00412B7D" w:rsidTr="00412B7D">
        <w:tc>
          <w:tcPr>
            <w:tcW w:w="2978" w:type="dxa"/>
            <w:tcBorders>
              <w:top w:val="single" w:sz="4" w:space="0" w:color="000000"/>
              <w:left w:val="single" w:sz="4" w:space="0" w:color="000000"/>
              <w:bottom w:val="single" w:sz="4" w:space="0" w:color="000000"/>
            </w:tcBorders>
            <w:shd w:val="clear" w:color="auto" w:fill="auto"/>
          </w:tcPr>
          <w:p w:rsidR="00412B7D" w:rsidRPr="00FD1ED6" w:rsidRDefault="00412B7D" w:rsidP="00412B7D">
            <w:pPr>
              <w:snapToGrid w:val="0"/>
            </w:pPr>
            <w:r>
              <w:t>Ett fåtal elever upplever att de inte har någon vuxen at vända sig till. Jämfört med förra året är det betydligt färre elever än förra året.</w:t>
            </w:r>
          </w:p>
        </w:tc>
        <w:tc>
          <w:tcPr>
            <w:tcW w:w="2184" w:type="dxa"/>
            <w:tcBorders>
              <w:top w:val="single" w:sz="4" w:space="0" w:color="000000"/>
              <w:left w:val="single" w:sz="4" w:space="0" w:color="000000"/>
              <w:bottom w:val="single" w:sz="4" w:space="0" w:color="000000"/>
            </w:tcBorders>
            <w:shd w:val="clear" w:color="auto" w:fill="auto"/>
          </w:tcPr>
          <w:p w:rsidR="00412B7D" w:rsidRDefault="00412B7D" w:rsidP="00412B7D">
            <w:r>
              <w:t>Alla elever ska ha någon vuxen att vända sig till.</w:t>
            </w:r>
          </w:p>
          <w:p w:rsidR="00412B7D" w:rsidRDefault="00412B7D" w:rsidP="00412B7D"/>
          <w:p w:rsidR="00412B7D" w:rsidRDefault="00412B7D" w:rsidP="00412B7D"/>
          <w:p w:rsidR="00412B7D" w:rsidRDefault="00412B7D" w:rsidP="00412B7D"/>
          <w:p w:rsidR="00412B7D" w:rsidRDefault="00412B7D" w:rsidP="00412B7D"/>
          <w:p w:rsidR="00412B7D" w:rsidRDefault="00412B7D" w:rsidP="00412B7D"/>
          <w:p w:rsidR="00412B7D" w:rsidRDefault="00412B7D" w:rsidP="00412B7D"/>
          <w:p w:rsidR="00E42ED9" w:rsidRDefault="00E42ED9" w:rsidP="00412B7D"/>
          <w:p w:rsidR="00412B7D" w:rsidRPr="00343B56" w:rsidRDefault="00412B7D" w:rsidP="00412B7D">
            <w:r>
              <w:lastRenderedPageBreak/>
              <w:t>Alla elever ska veta hur de kan komma i kontakt med Trygghetsgruppen.</w:t>
            </w:r>
          </w:p>
        </w:tc>
        <w:tc>
          <w:tcPr>
            <w:tcW w:w="2493"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pPr>
            <w:r>
              <w:lastRenderedPageBreak/>
              <w:t>I samtal klargöra att alla elever ska vara säkra på att de har någon vuxen att vända sig till, att de vuxna på skolan har ansvar för att tillsammans med eleverna skapa en trygg skolmiljö.</w:t>
            </w:r>
          </w:p>
          <w:p w:rsidR="00E42ED9" w:rsidRDefault="00E42ED9" w:rsidP="00412B7D">
            <w:pPr>
              <w:snapToGrid w:val="0"/>
            </w:pPr>
          </w:p>
          <w:p w:rsidR="00412B7D" w:rsidRDefault="00412B7D" w:rsidP="00412B7D">
            <w:pPr>
              <w:snapToGrid w:val="0"/>
              <w:rPr>
                <w:b/>
              </w:rPr>
            </w:pPr>
            <w:r w:rsidRPr="00FD1ED6">
              <w:lastRenderedPageBreak/>
              <w:t>Trygghetsgruppen presenterar sig vid varje läsårs början</w:t>
            </w:r>
            <w:r>
              <w:t xml:space="preserve"> och berättar hur man kan komma i kontakt md dem</w:t>
            </w:r>
            <w:r>
              <w:rPr>
                <w:b/>
              </w:rPr>
              <w:t>.</w:t>
            </w:r>
          </w:p>
        </w:tc>
        <w:tc>
          <w:tcPr>
            <w:tcW w:w="1560"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1842"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1843"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412B7D" w:rsidRPr="00077696" w:rsidRDefault="00412B7D" w:rsidP="00412B7D">
            <w:pPr>
              <w:snapToGrid w:val="0"/>
            </w:pPr>
            <w:r>
              <w:t>Juni 2015</w:t>
            </w:r>
          </w:p>
        </w:tc>
      </w:tr>
      <w:tr w:rsidR="00412B7D" w:rsidTr="00412B7D">
        <w:tc>
          <w:tcPr>
            <w:tcW w:w="2978"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r w:rsidRPr="00343B56">
              <w:lastRenderedPageBreak/>
              <w:t>Några elever uttrycker att de inte kan vara sig själva</w:t>
            </w:r>
            <w:r>
              <w:t xml:space="preserve"> i skolan.</w:t>
            </w:r>
          </w:p>
        </w:tc>
        <w:tc>
          <w:tcPr>
            <w:tcW w:w="2184" w:type="dxa"/>
            <w:tcBorders>
              <w:top w:val="single" w:sz="4" w:space="0" w:color="000000"/>
              <w:left w:val="single" w:sz="4" w:space="0" w:color="000000"/>
              <w:bottom w:val="single" w:sz="4" w:space="0" w:color="000000"/>
            </w:tcBorders>
            <w:shd w:val="clear" w:color="auto" w:fill="auto"/>
          </w:tcPr>
          <w:p w:rsidR="00412B7D" w:rsidRPr="00343B56" w:rsidRDefault="00412B7D" w:rsidP="00412B7D">
            <w:pPr>
              <w:snapToGrid w:val="0"/>
            </w:pPr>
            <w:r w:rsidRPr="00343B56">
              <w:t>Alla elever ska</w:t>
            </w:r>
            <w:r>
              <w:t xml:space="preserve"> känna att de är accepterade som de är.</w:t>
            </w:r>
          </w:p>
        </w:tc>
        <w:tc>
          <w:tcPr>
            <w:tcW w:w="2493" w:type="dxa"/>
            <w:tcBorders>
              <w:top w:val="single" w:sz="4" w:space="0" w:color="000000"/>
              <w:left w:val="single" w:sz="4" w:space="0" w:color="000000"/>
              <w:bottom w:val="single" w:sz="4" w:space="0" w:color="000000"/>
            </w:tcBorders>
            <w:shd w:val="clear" w:color="auto" w:fill="auto"/>
          </w:tcPr>
          <w:p w:rsidR="00412B7D" w:rsidRPr="00C13F33" w:rsidRDefault="00412B7D" w:rsidP="00412B7D">
            <w:pPr>
              <w:snapToGrid w:val="0"/>
            </w:pPr>
          </w:p>
        </w:tc>
        <w:tc>
          <w:tcPr>
            <w:tcW w:w="1560"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1842"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1843"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412B7D" w:rsidRPr="00077696" w:rsidRDefault="00412B7D" w:rsidP="00412B7D">
            <w:pPr>
              <w:snapToGrid w:val="0"/>
            </w:pPr>
            <w:r>
              <w:t>Juni 2015</w:t>
            </w:r>
          </w:p>
        </w:tc>
      </w:tr>
      <w:tr w:rsidR="00412B7D" w:rsidTr="00412B7D">
        <w:tc>
          <w:tcPr>
            <w:tcW w:w="2978" w:type="dxa"/>
            <w:tcBorders>
              <w:top w:val="single" w:sz="4" w:space="0" w:color="000000"/>
              <w:left w:val="single" w:sz="4" w:space="0" w:color="000000"/>
              <w:bottom w:val="single" w:sz="4" w:space="0" w:color="000000"/>
            </w:tcBorders>
            <w:shd w:val="clear" w:color="auto" w:fill="auto"/>
          </w:tcPr>
          <w:p w:rsidR="00412B7D" w:rsidRPr="007944EE" w:rsidRDefault="00412B7D" w:rsidP="00412B7D">
            <w:pPr>
              <w:snapToGrid w:val="0"/>
            </w:pPr>
            <w:r>
              <w:t>Svårt att få med eleverna i år 6 som en del i gruppen 6-9. De lider av brist på utrymme/lokaler. De har ingen naturlig plats att hålla till på under längre raster.</w:t>
            </w:r>
          </w:p>
        </w:tc>
        <w:tc>
          <w:tcPr>
            <w:tcW w:w="2184" w:type="dxa"/>
            <w:tcBorders>
              <w:top w:val="single" w:sz="4" w:space="0" w:color="000000"/>
              <w:left w:val="single" w:sz="4" w:space="0" w:color="000000"/>
              <w:bottom w:val="single" w:sz="4" w:space="0" w:color="000000"/>
            </w:tcBorders>
            <w:shd w:val="clear" w:color="auto" w:fill="auto"/>
          </w:tcPr>
          <w:p w:rsidR="00412B7D" w:rsidRPr="00203314" w:rsidRDefault="00412B7D" w:rsidP="00412B7D">
            <w:pPr>
              <w:snapToGrid w:val="0"/>
            </w:pPr>
            <w:r w:rsidRPr="00203314">
              <w:t>Alla elever ska få känna en naturlig tillhörighet</w:t>
            </w:r>
            <w:r>
              <w:t xml:space="preserve"> och ha platser att hålla till på. Ansvariga vuxna behöver finnas i närheten av elevgruppen.</w:t>
            </w:r>
          </w:p>
        </w:tc>
        <w:tc>
          <w:tcPr>
            <w:tcW w:w="2493" w:type="dxa"/>
            <w:tcBorders>
              <w:top w:val="single" w:sz="4" w:space="0" w:color="000000"/>
              <w:left w:val="single" w:sz="4" w:space="0" w:color="000000"/>
              <w:bottom w:val="single" w:sz="4" w:space="0" w:color="000000"/>
            </w:tcBorders>
            <w:shd w:val="clear" w:color="auto" w:fill="auto"/>
          </w:tcPr>
          <w:p w:rsidR="00412B7D" w:rsidRPr="00203314" w:rsidRDefault="00412B7D" w:rsidP="00412B7D">
            <w:pPr>
              <w:snapToGrid w:val="0"/>
            </w:pPr>
            <w:r>
              <w:t xml:space="preserve">Hänsyn till att eleverna har behov av att känna tillhörighet och ha naturliga samlingsplatser behöver tas med vid planering av kommande läsårs organinsation. </w:t>
            </w:r>
          </w:p>
        </w:tc>
        <w:tc>
          <w:tcPr>
            <w:tcW w:w="1560"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1842"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1843" w:type="dxa"/>
            <w:tcBorders>
              <w:top w:val="single" w:sz="4" w:space="0" w:color="000000"/>
              <w:left w:val="single" w:sz="4" w:space="0" w:color="000000"/>
              <w:bottom w:val="single" w:sz="4" w:space="0" w:color="000000"/>
            </w:tcBorders>
            <w:shd w:val="clear" w:color="auto" w:fill="auto"/>
          </w:tcPr>
          <w:p w:rsidR="00412B7D" w:rsidRPr="00203314" w:rsidRDefault="00412B7D" w:rsidP="00412B7D">
            <w:pPr>
              <w:snapToGrid w:val="0"/>
            </w:pPr>
            <w:r>
              <w:t>Rektor</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412B7D" w:rsidRPr="00077696" w:rsidRDefault="00412B7D" w:rsidP="00412B7D">
            <w:pPr>
              <w:snapToGrid w:val="0"/>
            </w:pPr>
            <w:r>
              <w:t>Juni 2015</w:t>
            </w:r>
          </w:p>
        </w:tc>
      </w:tr>
      <w:tr w:rsidR="00412B7D" w:rsidTr="00412B7D">
        <w:tc>
          <w:tcPr>
            <w:tcW w:w="2978"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2184"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2493"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1560"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1842"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1843" w:type="dxa"/>
            <w:tcBorders>
              <w:top w:val="single" w:sz="4" w:space="0" w:color="000000"/>
              <w:left w:val="single" w:sz="4" w:space="0" w:color="000000"/>
              <w:bottom w:val="single" w:sz="4" w:space="0" w:color="000000"/>
            </w:tcBorders>
            <w:shd w:val="clear" w:color="auto" w:fill="auto"/>
          </w:tcPr>
          <w:p w:rsidR="00412B7D" w:rsidRDefault="00412B7D" w:rsidP="00412B7D">
            <w:pPr>
              <w:snapToGrid w:val="0"/>
              <w:rPr>
                <w:b/>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412B7D" w:rsidRDefault="00412B7D" w:rsidP="00412B7D">
            <w:pPr>
              <w:snapToGrid w:val="0"/>
              <w:rPr>
                <w:b/>
              </w:rPr>
            </w:pPr>
          </w:p>
        </w:tc>
      </w:tr>
    </w:tbl>
    <w:p w:rsidR="00C33B3A" w:rsidRDefault="00C33B3A" w:rsidP="00C33B3A"/>
    <w:p w:rsidR="00386D58" w:rsidRDefault="00386D58" w:rsidP="002C6177">
      <w:pPr>
        <w:pStyle w:val="Rubrik1"/>
      </w:pPr>
      <w:bookmarkStart w:id="21" w:name="_Toc270057126"/>
      <w:bookmarkStart w:id="22" w:name="_Toc270417751"/>
    </w:p>
    <w:p w:rsidR="00E42ED9" w:rsidRDefault="00E42ED9" w:rsidP="00E42ED9">
      <w:pPr>
        <w:rPr>
          <w:lang w:eastAsia="sv-SE"/>
        </w:rPr>
      </w:pPr>
    </w:p>
    <w:p w:rsidR="00E42ED9" w:rsidRDefault="00E42ED9" w:rsidP="00E42ED9">
      <w:pPr>
        <w:rPr>
          <w:lang w:eastAsia="sv-SE"/>
        </w:rPr>
      </w:pPr>
    </w:p>
    <w:p w:rsidR="00E42ED9" w:rsidRDefault="00E42ED9" w:rsidP="00E42ED9">
      <w:pPr>
        <w:rPr>
          <w:lang w:eastAsia="sv-SE"/>
        </w:rPr>
      </w:pPr>
    </w:p>
    <w:p w:rsidR="00E42ED9" w:rsidRDefault="00E42ED9" w:rsidP="00E42ED9">
      <w:pPr>
        <w:rPr>
          <w:lang w:eastAsia="sv-SE"/>
        </w:rPr>
      </w:pPr>
    </w:p>
    <w:p w:rsidR="00E42ED9" w:rsidRDefault="00E42ED9" w:rsidP="00E42ED9">
      <w:pPr>
        <w:rPr>
          <w:lang w:eastAsia="sv-SE"/>
        </w:rPr>
      </w:pPr>
    </w:p>
    <w:p w:rsidR="00E42ED9" w:rsidRPr="00E42ED9" w:rsidRDefault="00E42ED9" w:rsidP="00E42ED9">
      <w:pPr>
        <w:rPr>
          <w:lang w:eastAsia="sv-SE"/>
        </w:rPr>
      </w:pPr>
    </w:p>
    <w:p w:rsidR="007107B8" w:rsidRDefault="001A7E64" w:rsidP="002C6177">
      <w:pPr>
        <w:pStyle w:val="Rubrik1"/>
      </w:pPr>
      <w:bookmarkStart w:id="23" w:name="_Toc273438155"/>
      <w:r>
        <w:t xml:space="preserve">7 </w:t>
      </w:r>
      <w:r w:rsidR="0011592D">
        <w:t>Rutiner för att upptäcka diskriminering, trakasserier eller kränkande behandling</w:t>
      </w:r>
      <w:bookmarkStart w:id="24" w:name="_Toc270057127"/>
      <w:bookmarkEnd w:id="21"/>
      <w:bookmarkEnd w:id="22"/>
      <w:bookmarkEnd w:id="23"/>
    </w:p>
    <w:p w:rsidR="00BF2FA4" w:rsidRDefault="00BF2FA4" w:rsidP="00BF2FA4">
      <w:pPr>
        <w:numPr>
          <w:ilvl w:val="0"/>
          <w:numId w:val="40"/>
        </w:numPr>
        <w:jc w:val="both"/>
      </w:pPr>
      <w:r>
        <w:t>Elever som känner sig diskriminerade, trakasserade eller kränkta ska i första hand vända sig till ansvarig lärare.</w:t>
      </w:r>
    </w:p>
    <w:p w:rsidR="00BF2FA4" w:rsidRPr="00827CF3" w:rsidRDefault="00BF2FA4" w:rsidP="00BF2FA4">
      <w:pPr>
        <w:numPr>
          <w:ilvl w:val="0"/>
          <w:numId w:val="40"/>
        </w:numPr>
        <w:jc w:val="both"/>
      </w:pPr>
      <w:r w:rsidRPr="00827CF3">
        <w:lastRenderedPageBreak/>
        <w:t>Trygghetsgrupp. Gruppen fungerar som ett stöd för personal, elever och föräldrar.</w:t>
      </w:r>
    </w:p>
    <w:p w:rsidR="00BF2FA4" w:rsidRDefault="00BF2FA4" w:rsidP="00BF2FA4">
      <w:pPr>
        <w:numPr>
          <w:ilvl w:val="0"/>
          <w:numId w:val="40"/>
        </w:numPr>
        <w:jc w:val="both"/>
      </w:pPr>
      <w:r>
        <w:t>Elever som känner sig kränkta av någon personal i verksamheten ska vända sig direkt till rektor.</w:t>
      </w:r>
    </w:p>
    <w:p w:rsidR="00BF2FA4" w:rsidRDefault="00BF2FA4" w:rsidP="00BF2FA4">
      <w:pPr>
        <w:numPr>
          <w:ilvl w:val="0"/>
          <w:numId w:val="40"/>
        </w:numPr>
        <w:jc w:val="both"/>
      </w:pPr>
      <w:r>
        <w:t>Rastvärdar finns vid samtliga rasttillfällen och ska verka för en trygg och säker miljö för eleverna.</w:t>
      </w:r>
    </w:p>
    <w:p w:rsidR="00BF2FA4" w:rsidRDefault="00BF2FA4" w:rsidP="00BF2FA4">
      <w:pPr>
        <w:numPr>
          <w:ilvl w:val="0"/>
          <w:numId w:val="40"/>
        </w:numPr>
        <w:jc w:val="both"/>
      </w:pPr>
      <w:r>
        <w:t>Trygghetsenkät – kartlägger hur eleverna uppfattar skolmiljön och fungerar som utgångspunkt för målformulering rörande likabehandlingsarbetet.</w:t>
      </w:r>
    </w:p>
    <w:p w:rsidR="00BF2FA4" w:rsidRPr="00BF2FA4" w:rsidRDefault="00BF2FA4" w:rsidP="00BF2FA4">
      <w:pPr>
        <w:numPr>
          <w:ilvl w:val="0"/>
          <w:numId w:val="40"/>
        </w:numPr>
        <w:jc w:val="both"/>
      </w:pPr>
      <w:r>
        <w:t>Utvecklingssamtal – skolans personal, föräldrar och elever diskuterar, förutom skolsituationen gällande ämnena, situationer som kan uppfattas som diskriminerande, trakasserande och/eller kränkande behandling.</w:t>
      </w:r>
    </w:p>
    <w:p w:rsidR="007107B8" w:rsidRDefault="007107B8" w:rsidP="007107B8"/>
    <w:p w:rsidR="0011592D" w:rsidRDefault="001A7E64" w:rsidP="002C6177">
      <w:pPr>
        <w:pStyle w:val="Rubrik1"/>
      </w:pPr>
      <w:bookmarkStart w:id="25" w:name="_Toc270417752"/>
      <w:bookmarkStart w:id="26" w:name="_Toc273438156"/>
      <w:r>
        <w:t xml:space="preserve">8 </w:t>
      </w:r>
      <w:r w:rsidR="0011592D">
        <w:t>Åtgärdande arbete</w:t>
      </w:r>
      <w:bookmarkEnd w:id="24"/>
      <w:bookmarkEnd w:id="25"/>
      <w:bookmarkEnd w:id="26"/>
    </w:p>
    <w:p w:rsidR="00BF2FA4" w:rsidRPr="00967445" w:rsidRDefault="00BF2FA4" w:rsidP="00BF2FA4">
      <w:r w:rsidRPr="00967445">
        <w:t>Så snart skolan får kännedom om att diskriminering, trakasserier eller kränkande behandling har eller kan ha inträffat ska detta utredas.</w:t>
      </w:r>
    </w:p>
    <w:p w:rsidR="00BF2FA4" w:rsidRPr="00967445" w:rsidRDefault="00BF2FA4" w:rsidP="00BF2FA4"/>
    <w:p w:rsidR="00BF2FA4" w:rsidRPr="00967445" w:rsidRDefault="00BF2FA4" w:rsidP="00BF2FA4">
      <w:pPr>
        <w:numPr>
          <w:ilvl w:val="0"/>
          <w:numId w:val="41"/>
        </w:numPr>
      </w:pPr>
      <w:r w:rsidRPr="00967445">
        <w:t>Samtal sker enskilt med den utsatte. Enskilt samtal sker även med den som utfört diskriminering, trakasserier och/eller kränkande behandling. I samtalet med utövaren görs överenskommelser för att det inträffade ej ska upprepas. Berörda föräldrar informeras.  Klassansvarig eller trygghetsgrupp ansvarar.</w:t>
      </w:r>
    </w:p>
    <w:p w:rsidR="00BF2FA4" w:rsidRPr="00967445" w:rsidRDefault="00BF2FA4" w:rsidP="00BF2FA4">
      <w:pPr>
        <w:numPr>
          <w:ilvl w:val="0"/>
          <w:numId w:val="41"/>
        </w:numPr>
      </w:pPr>
      <w:r w:rsidRPr="00967445">
        <w:t>De enskilda samtalen och det inträffade dokumenteras objektivt i en händelserapport, se bilaga 3. Här dokumenteras händelser som kan uppfattas som diskriminerande, trakasserande eller kränkande. Används även som underlag för uppföljning. Klassansvarig eller trygghetsgrupp ansvarar.</w:t>
      </w:r>
    </w:p>
    <w:p w:rsidR="00BF2FA4" w:rsidRPr="00967445" w:rsidRDefault="00BF2FA4" w:rsidP="00BF2FA4">
      <w:pPr>
        <w:numPr>
          <w:ilvl w:val="0"/>
          <w:numId w:val="41"/>
        </w:numPr>
      </w:pPr>
      <w:r w:rsidRPr="00967445">
        <w:t>Uppföljningssamtal sker kontinuerligt för att kontrollera att överenskommelserna följs. Dokumentationen fortlöper.             Klassansvarig eller trygghetsgrupp ansvarar.</w:t>
      </w:r>
    </w:p>
    <w:p w:rsidR="00BF2FA4" w:rsidRPr="00967445" w:rsidRDefault="00BF2FA4" w:rsidP="00BF2FA4">
      <w:pPr>
        <w:numPr>
          <w:ilvl w:val="0"/>
          <w:numId w:val="41"/>
        </w:numPr>
      </w:pPr>
      <w:r w:rsidRPr="00967445">
        <w:t>Fortsätter diskrimineringen, trakasserierna och/eller den kränkande behandlingen kallas berörda föräldrar till skolan för att tillsammans med trygghetsgruppen och rektor diskutera fortsatta åtgärder. Rektor ansvarar.</w:t>
      </w:r>
    </w:p>
    <w:p w:rsidR="00BF2FA4" w:rsidRPr="00967445" w:rsidRDefault="00BF2FA4" w:rsidP="00BF2FA4">
      <w:pPr>
        <w:numPr>
          <w:ilvl w:val="0"/>
          <w:numId w:val="41"/>
        </w:numPr>
      </w:pPr>
      <w:r w:rsidRPr="00967445">
        <w:t>Om personal misstänks för diskriminering, trakasserier och/eller kränkande behandling ansvarar rektor för att utreda detta.</w:t>
      </w:r>
    </w:p>
    <w:p w:rsidR="00BF2FA4" w:rsidRPr="008A77C5" w:rsidRDefault="00BF2FA4" w:rsidP="00BF2FA4">
      <w:pPr>
        <w:numPr>
          <w:ilvl w:val="0"/>
          <w:numId w:val="41"/>
        </w:numPr>
      </w:pPr>
      <w:r w:rsidRPr="00967445">
        <w:t xml:space="preserve">Vid varje enskilt fall görs en bedömning om hur allvarlig situationen är. Om situationen anses allvarlig anmäls händelsen till socialtjänsten/polisen. Rektor ansvarar för anmälan. </w:t>
      </w:r>
    </w:p>
    <w:p w:rsidR="0011592D" w:rsidRPr="008A77C5" w:rsidRDefault="0011592D" w:rsidP="0011592D"/>
    <w:p w:rsidR="00E42ED9" w:rsidRDefault="00E42ED9" w:rsidP="00412B7D">
      <w:pPr>
        <w:pStyle w:val="Rubrik1"/>
      </w:pPr>
      <w:bookmarkStart w:id="27" w:name="_Toc270057128"/>
      <w:bookmarkStart w:id="28" w:name="_Toc270417753"/>
      <w:bookmarkStart w:id="29" w:name="_Toc273438157"/>
    </w:p>
    <w:p w:rsidR="00412B7D" w:rsidRDefault="001A7E64" w:rsidP="00412B7D">
      <w:pPr>
        <w:pStyle w:val="Rubrik1"/>
      </w:pPr>
      <w:r>
        <w:t xml:space="preserve">9 </w:t>
      </w:r>
      <w:r w:rsidR="0011592D" w:rsidRPr="00E26018">
        <w:t>Förankring, hur görs planen känd?</w:t>
      </w:r>
      <w:bookmarkEnd w:id="27"/>
      <w:bookmarkEnd w:id="28"/>
      <w:bookmarkEnd w:id="29"/>
      <w:r w:rsidR="0011592D" w:rsidRPr="00E26018">
        <w:t xml:space="preserve"> </w:t>
      </w:r>
    </w:p>
    <w:p w:rsidR="00412B7D" w:rsidRPr="00412B7D" w:rsidRDefault="00412B7D" w:rsidP="00412B7D">
      <w:pPr>
        <w:rPr>
          <w:lang w:eastAsia="sv-SE"/>
        </w:rPr>
      </w:pPr>
    </w:p>
    <w:p w:rsidR="00BF2FA4" w:rsidRPr="00BD6CB3" w:rsidRDefault="00BF2FA4" w:rsidP="00BF2FA4">
      <w:pPr>
        <w:rPr>
          <w:lang w:eastAsia="sv-SE"/>
        </w:rPr>
      </w:pPr>
    </w:p>
    <w:tbl>
      <w:tblPr>
        <w:tblW w:w="10414" w:type="dxa"/>
        <w:tblCellMar>
          <w:left w:w="0" w:type="dxa"/>
          <w:right w:w="0" w:type="dxa"/>
        </w:tblCellMar>
        <w:tblLook w:val="0000" w:firstRow="0" w:lastRow="0" w:firstColumn="0" w:lastColumn="0" w:noHBand="0" w:noVBand="0"/>
      </w:tblPr>
      <w:tblGrid>
        <w:gridCol w:w="2022"/>
        <w:gridCol w:w="5722"/>
        <w:gridCol w:w="2670"/>
      </w:tblGrid>
      <w:tr w:rsidR="00E42ED9" w:rsidRPr="00891F4A" w:rsidTr="00E42ED9">
        <w:trPr>
          <w:trHeight w:val="1356"/>
        </w:trPr>
        <w:tc>
          <w:tcPr>
            <w:tcW w:w="20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2ED9" w:rsidRDefault="00E42ED9" w:rsidP="00485528">
            <w:pPr>
              <w:spacing w:before="100" w:beforeAutospacing="1" w:after="100" w:afterAutospacing="1"/>
              <w:jc w:val="both"/>
              <w:rPr>
                <w:noProof w:val="0"/>
                <w:lang w:eastAsia="sv-SE"/>
              </w:rPr>
            </w:pPr>
          </w:p>
        </w:tc>
        <w:tc>
          <w:tcPr>
            <w:tcW w:w="5722" w:type="dxa"/>
            <w:tcBorders>
              <w:top w:val="nil"/>
              <w:left w:val="nil"/>
              <w:bottom w:val="single" w:sz="8" w:space="0" w:color="auto"/>
              <w:right w:val="single" w:sz="8" w:space="0" w:color="auto"/>
            </w:tcBorders>
            <w:tcMar>
              <w:top w:w="0" w:type="dxa"/>
              <w:left w:w="108" w:type="dxa"/>
              <w:bottom w:w="0" w:type="dxa"/>
              <w:right w:w="108" w:type="dxa"/>
            </w:tcMar>
          </w:tcPr>
          <w:p w:rsidR="00E42ED9" w:rsidRDefault="00E42ED9" w:rsidP="00485528">
            <w:pPr>
              <w:spacing w:before="100" w:beforeAutospacing="1" w:after="100" w:afterAutospacing="1"/>
              <w:jc w:val="both"/>
              <w:rPr>
                <w:noProof w:val="0"/>
                <w:lang w:eastAsia="sv-SE"/>
              </w:rPr>
            </w:pPr>
          </w:p>
        </w:tc>
        <w:tc>
          <w:tcPr>
            <w:tcW w:w="2670" w:type="dxa"/>
            <w:tcBorders>
              <w:top w:val="nil"/>
              <w:left w:val="nil"/>
              <w:bottom w:val="single" w:sz="8" w:space="0" w:color="auto"/>
              <w:right w:val="single" w:sz="8" w:space="0" w:color="auto"/>
            </w:tcBorders>
            <w:tcMar>
              <w:top w:w="0" w:type="dxa"/>
              <w:left w:w="108" w:type="dxa"/>
              <w:bottom w:w="0" w:type="dxa"/>
              <w:right w:w="108" w:type="dxa"/>
            </w:tcMar>
          </w:tcPr>
          <w:p w:rsidR="00E42ED9" w:rsidRDefault="00E42ED9" w:rsidP="00485528">
            <w:pPr>
              <w:spacing w:before="100" w:beforeAutospacing="1" w:after="100" w:afterAutospacing="1"/>
              <w:jc w:val="both"/>
              <w:rPr>
                <w:noProof w:val="0"/>
                <w:lang w:eastAsia="sv-SE"/>
              </w:rPr>
            </w:pPr>
          </w:p>
        </w:tc>
      </w:tr>
      <w:tr w:rsidR="00BF2FA4" w:rsidRPr="00891F4A" w:rsidTr="00E42ED9">
        <w:trPr>
          <w:trHeight w:val="1356"/>
        </w:trPr>
        <w:tc>
          <w:tcPr>
            <w:tcW w:w="20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2FA4" w:rsidRPr="00891F4A" w:rsidRDefault="00BF2FA4" w:rsidP="00485528">
            <w:pPr>
              <w:spacing w:before="100" w:beforeAutospacing="1" w:after="100" w:afterAutospacing="1"/>
              <w:jc w:val="both"/>
              <w:rPr>
                <w:noProof w:val="0"/>
                <w:lang w:eastAsia="sv-SE"/>
              </w:rPr>
            </w:pPr>
            <w:r>
              <w:rPr>
                <w:noProof w:val="0"/>
                <w:lang w:eastAsia="sv-SE"/>
              </w:rPr>
              <w:t>Elever</w:t>
            </w:r>
          </w:p>
        </w:tc>
        <w:tc>
          <w:tcPr>
            <w:tcW w:w="5722" w:type="dxa"/>
            <w:tcBorders>
              <w:top w:val="nil"/>
              <w:left w:val="nil"/>
              <w:bottom w:val="single" w:sz="8" w:space="0" w:color="auto"/>
              <w:right w:val="single" w:sz="8" w:space="0" w:color="auto"/>
            </w:tcBorders>
            <w:tcMar>
              <w:top w:w="0" w:type="dxa"/>
              <w:left w:w="108" w:type="dxa"/>
              <w:bottom w:w="0" w:type="dxa"/>
              <w:right w:w="108" w:type="dxa"/>
            </w:tcMar>
          </w:tcPr>
          <w:p w:rsidR="00BF2FA4" w:rsidRDefault="00BF2FA4" w:rsidP="00485528">
            <w:pPr>
              <w:spacing w:before="100" w:beforeAutospacing="1" w:after="100" w:afterAutospacing="1"/>
              <w:jc w:val="both"/>
              <w:rPr>
                <w:noProof w:val="0"/>
                <w:lang w:eastAsia="sv-SE"/>
              </w:rPr>
            </w:pPr>
            <w:r>
              <w:rPr>
                <w:noProof w:val="0"/>
                <w:lang w:eastAsia="sv-SE"/>
              </w:rPr>
              <w:t xml:space="preserve">Information/genomgång av likabehandlingsplanen i elevråd och med klasserna. </w:t>
            </w:r>
          </w:p>
          <w:p w:rsidR="00BF2FA4" w:rsidRPr="00891F4A" w:rsidRDefault="00BF2FA4" w:rsidP="00485528">
            <w:pPr>
              <w:spacing w:before="100" w:beforeAutospacing="1" w:after="100" w:afterAutospacing="1"/>
              <w:jc w:val="both"/>
              <w:rPr>
                <w:noProof w:val="0"/>
                <w:lang w:eastAsia="sv-SE"/>
              </w:rPr>
            </w:pPr>
          </w:p>
        </w:tc>
        <w:tc>
          <w:tcPr>
            <w:tcW w:w="2670" w:type="dxa"/>
            <w:tcBorders>
              <w:top w:val="nil"/>
              <w:left w:val="nil"/>
              <w:bottom w:val="single" w:sz="8" w:space="0" w:color="auto"/>
              <w:right w:val="single" w:sz="8" w:space="0" w:color="auto"/>
            </w:tcBorders>
            <w:tcMar>
              <w:top w:w="0" w:type="dxa"/>
              <w:left w:w="108" w:type="dxa"/>
              <w:bottom w:w="0" w:type="dxa"/>
              <w:right w:w="108" w:type="dxa"/>
            </w:tcMar>
          </w:tcPr>
          <w:p w:rsidR="00BF2FA4" w:rsidRPr="00891F4A" w:rsidRDefault="00BF2FA4" w:rsidP="00485528">
            <w:pPr>
              <w:spacing w:before="100" w:beforeAutospacing="1" w:after="100" w:afterAutospacing="1"/>
              <w:jc w:val="both"/>
              <w:rPr>
                <w:noProof w:val="0"/>
                <w:lang w:eastAsia="sv-SE"/>
              </w:rPr>
            </w:pPr>
            <w:r>
              <w:rPr>
                <w:noProof w:val="0"/>
                <w:lang w:eastAsia="sv-SE"/>
              </w:rPr>
              <w:t>Mentor</w:t>
            </w:r>
          </w:p>
        </w:tc>
      </w:tr>
      <w:tr w:rsidR="00BF2FA4" w:rsidRPr="00891F4A" w:rsidTr="00E42ED9">
        <w:trPr>
          <w:trHeight w:val="1023"/>
        </w:trPr>
        <w:tc>
          <w:tcPr>
            <w:tcW w:w="20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2FA4" w:rsidRPr="00891F4A" w:rsidRDefault="00BF2FA4" w:rsidP="00485528">
            <w:pPr>
              <w:spacing w:before="100" w:beforeAutospacing="1" w:after="100" w:afterAutospacing="1"/>
              <w:jc w:val="both"/>
              <w:rPr>
                <w:noProof w:val="0"/>
                <w:lang w:eastAsia="sv-SE"/>
              </w:rPr>
            </w:pPr>
            <w:r>
              <w:rPr>
                <w:noProof w:val="0"/>
                <w:lang w:eastAsia="sv-SE"/>
              </w:rPr>
              <w:t xml:space="preserve">Föräldrar </w:t>
            </w:r>
          </w:p>
        </w:tc>
        <w:tc>
          <w:tcPr>
            <w:tcW w:w="5722" w:type="dxa"/>
            <w:tcBorders>
              <w:top w:val="nil"/>
              <w:left w:val="nil"/>
              <w:bottom w:val="single" w:sz="8" w:space="0" w:color="auto"/>
              <w:right w:val="single" w:sz="8" w:space="0" w:color="auto"/>
            </w:tcBorders>
            <w:tcMar>
              <w:top w:w="0" w:type="dxa"/>
              <w:left w:w="108" w:type="dxa"/>
              <w:bottom w:w="0" w:type="dxa"/>
              <w:right w:w="108" w:type="dxa"/>
            </w:tcMar>
          </w:tcPr>
          <w:p w:rsidR="00BF2FA4" w:rsidRPr="00891F4A" w:rsidRDefault="00412B7D" w:rsidP="00485528">
            <w:pPr>
              <w:spacing w:before="100" w:beforeAutospacing="1" w:after="100" w:afterAutospacing="1"/>
              <w:jc w:val="both"/>
              <w:rPr>
                <w:noProof w:val="0"/>
                <w:lang w:eastAsia="sv-SE"/>
              </w:rPr>
            </w:pPr>
            <w:r>
              <w:rPr>
                <w:noProof w:val="0"/>
                <w:lang w:eastAsia="sv-SE"/>
              </w:rPr>
              <w:t xml:space="preserve">Skolans likabehandlingsplan finns på hemsidan. </w:t>
            </w:r>
            <w:r w:rsidR="00BF2FA4">
              <w:rPr>
                <w:noProof w:val="0"/>
                <w:lang w:eastAsia="sv-SE"/>
              </w:rPr>
              <w:t xml:space="preserve"> </w:t>
            </w:r>
          </w:p>
        </w:tc>
        <w:tc>
          <w:tcPr>
            <w:tcW w:w="2670" w:type="dxa"/>
            <w:tcBorders>
              <w:top w:val="nil"/>
              <w:left w:val="nil"/>
              <w:bottom w:val="single" w:sz="8" w:space="0" w:color="auto"/>
              <w:right w:val="single" w:sz="8" w:space="0" w:color="auto"/>
            </w:tcBorders>
            <w:tcMar>
              <w:top w:w="0" w:type="dxa"/>
              <w:left w:w="108" w:type="dxa"/>
              <w:bottom w:w="0" w:type="dxa"/>
              <w:right w:w="108" w:type="dxa"/>
            </w:tcMar>
          </w:tcPr>
          <w:p w:rsidR="00BF2FA4" w:rsidRPr="00891F4A" w:rsidRDefault="00BF2FA4" w:rsidP="00485528">
            <w:pPr>
              <w:spacing w:before="100" w:beforeAutospacing="1" w:after="100" w:afterAutospacing="1"/>
              <w:jc w:val="both"/>
              <w:rPr>
                <w:noProof w:val="0"/>
                <w:lang w:eastAsia="sv-SE"/>
              </w:rPr>
            </w:pPr>
            <w:r>
              <w:rPr>
                <w:noProof w:val="0"/>
                <w:lang w:eastAsia="sv-SE"/>
              </w:rPr>
              <w:t>Mentor</w:t>
            </w:r>
          </w:p>
        </w:tc>
      </w:tr>
      <w:tr w:rsidR="00BF2FA4" w:rsidRPr="00891F4A" w:rsidTr="00E42ED9">
        <w:trPr>
          <w:trHeight w:val="425"/>
        </w:trPr>
        <w:tc>
          <w:tcPr>
            <w:tcW w:w="20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2FA4" w:rsidRPr="00891F4A" w:rsidRDefault="00BF2FA4" w:rsidP="00485528">
            <w:pPr>
              <w:spacing w:before="100" w:beforeAutospacing="1" w:after="100" w:afterAutospacing="1"/>
              <w:jc w:val="both"/>
              <w:rPr>
                <w:noProof w:val="0"/>
                <w:lang w:eastAsia="sv-SE"/>
              </w:rPr>
            </w:pPr>
            <w:r>
              <w:rPr>
                <w:noProof w:val="0"/>
                <w:lang w:eastAsia="sv-SE"/>
              </w:rPr>
              <w:t>Personal</w:t>
            </w:r>
          </w:p>
        </w:tc>
        <w:tc>
          <w:tcPr>
            <w:tcW w:w="5722" w:type="dxa"/>
            <w:tcBorders>
              <w:top w:val="nil"/>
              <w:left w:val="nil"/>
              <w:bottom w:val="single" w:sz="8" w:space="0" w:color="auto"/>
              <w:right w:val="single" w:sz="8" w:space="0" w:color="auto"/>
            </w:tcBorders>
            <w:tcMar>
              <w:top w:w="0" w:type="dxa"/>
              <w:left w:w="108" w:type="dxa"/>
              <w:bottom w:w="0" w:type="dxa"/>
              <w:right w:w="108" w:type="dxa"/>
            </w:tcMar>
          </w:tcPr>
          <w:p w:rsidR="00BF2FA4" w:rsidRDefault="00BF2FA4" w:rsidP="00485528">
            <w:pPr>
              <w:spacing w:before="100" w:beforeAutospacing="1" w:after="100" w:afterAutospacing="1"/>
              <w:jc w:val="both"/>
              <w:rPr>
                <w:noProof w:val="0"/>
                <w:lang w:eastAsia="sv-SE"/>
              </w:rPr>
            </w:pPr>
            <w:r>
              <w:rPr>
                <w:noProof w:val="0"/>
                <w:lang w:eastAsia="sv-SE"/>
              </w:rPr>
              <w:t xml:space="preserve">Information/genomgång av likabehandlingsplanen </w:t>
            </w:r>
          </w:p>
          <w:p w:rsidR="00BF2FA4" w:rsidRPr="00891F4A" w:rsidRDefault="00BF2FA4" w:rsidP="00485528">
            <w:pPr>
              <w:spacing w:before="100" w:beforeAutospacing="1" w:after="100" w:afterAutospacing="1"/>
              <w:jc w:val="both"/>
              <w:rPr>
                <w:noProof w:val="0"/>
                <w:lang w:eastAsia="sv-SE"/>
              </w:rPr>
            </w:pPr>
          </w:p>
        </w:tc>
        <w:tc>
          <w:tcPr>
            <w:tcW w:w="2670" w:type="dxa"/>
            <w:tcBorders>
              <w:top w:val="nil"/>
              <w:left w:val="nil"/>
              <w:bottom w:val="single" w:sz="8" w:space="0" w:color="auto"/>
              <w:right w:val="single" w:sz="8" w:space="0" w:color="auto"/>
            </w:tcBorders>
            <w:tcMar>
              <w:top w:w="0" w:type="dxa"/>
              <w:left w:w="108" w:type="dxa"/>
              <w:bottom w:w="0" w:type="dxa"/>
              <w:right w:w="108" w:type="dxa"/>
            </w:tcMar>
          </w:tcPr>
          <w:p w:rsidR="00BF2FA4" w:rsidRPr="00891F4A" w:rsidRDefault="00BF2FA4" w:rsidP="00485528">
            <w:pPr>
              <w:spacing w:before="100" w:beforeAutospacing="1" w:after="100" w:afterAutospacing="1"/>
              <w:jc w:val="both"/>
              <w:rPr>
                <w:noProof w:val="0"/>
                <w:lang w:eastAsia="sv-SE"/>
              </w:rPr>
            </w:pPr>
            <w:r>
              <w:rPr>
                <w:noProof w:val="0"/>
                <w:lang w:eastAsia="sv-SE"/>
              </w:rPr>
              <w:t>Rektor</w:t>
            </w:r>
          </w:p>
        </w:tc>
      </w:tr>
      <w:tr w:rsidR="00BF2FA4" w:rsidRPr="00891F4A" w:rsidTr="00E42ED9">
        <w:trPr>
          <w:trHeight w:val="425"/>
        </w:trPr>
        <w:tc>
          <w:tcPr>
            <w:tcW w:w="20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2FA4" w:rsidRPr="00891F4A" w:rsidRDefault="00BF2FA4" w:rsidP="00485528">
            <w:pPr>
              <w:spacing w:before="100" w:beforeAutospacing="1" w:after="100" w:afterAutospacing="1"/>
              <w:jc w:val="both"/>
              <w:rPr>
                <w:noProof w:val="0"/>
                <w:lang w:eastAsia="sv-SE"/>
              </w:rPr>
            </w:pPr>
            <w:r>
              <w:rPr>
                <w:noProof w:val="0"/>
                <w:lang w:eastAsia="sv-SE"/>
              </w:rPr>
              <w:t>Ny Personal</w:t>
            </w:r>
          </w:p>
        </w:tc>
        <w:tc>
          <w:tcPr>
            <w:tcW w:w="5722" w:type="dxa"/>
            <w:tcBorders>
              <w:top w:val="nil"/>
              <w:left w:val="nil"/>
              <w:bottom w:val="single" w:sz="8" w:space="0" w:color="auto"/>
              <w:right w:val="single" w:sz="8" w:space="0" w:color="auto"/>
            </w:tcBorders>
            <w:tcMar>
              <w:top w:w="0" w:type="dxa"/>
              <w:left w:w="108" w:type="dxa"/>
              <w:bottom w:w="0" w:type="dxa"/>
              <w:right w:w="108" w:type="dxa"/>
            </w:tcMar>
          </w:tcPr>
          <w:p w:rsidR="00BF2FA4" w:rsidRDefault="00BF2FA4" w:rsidP="00485528">
            <w:pPr>
              <w:spacing w:before="100" w:beforeAutospacing="1" w:after="100" w:afterAutospacing="1"/>
              <w:jc w:val="both"/>
              <w:rPr>
                <w:noProof w:val="0"/>
                <w:lang w:eastAsia="sv-SE"/>
              </w:rPr>
            </w:pPr>
            <w:r>
              <w:rPr>
                <w:noProof w:val="0"/>
                <w:lang w:eastAsia="sv-SE"/>
              </w:rPr>
              <w:t xml:space="preserve">Information/genomgång av likabehandlingsplanen. </w:t>
            </w:r>
            <w:r w:rsidR="00412B7D">
              <w:rPr>
                <w:noProof w:val="0"/>
                <w:lang w:eastAsia="sv-SE"/>
              </w:rPr>
              <w:t>Finns med i</w:t>
            </w:r>
            <w:r>
              <w:rPr>
                <w:noProof w:val="0"/>
                <w:lang w:eastAsia="sv-SE"/>
              </w:rPr>
              <w:t xml:space="preserve"> introduktionspärm. </w:t>
            </w:r>
          </w:p>
          <w:p w:rsidR="00BF2FA4" w:rsidRPr="00891F4A" w:rsidRDefault="00BF2FA4" w:rsidP="00485528">
            <w:pPr>
              <w:spacing w:before="100" w:beforeAutospacing="1" w:after="100" w:afterAutospacing="1"/>
              <w:jc w:val="both"/>
              <w:rPr>
                <w:noProof w:val="0"/>
                <w:lang w:eastAsia="sv-SE"/>
              </w:rPr>
            </w:pPr>
          </w:p>
        </w:tc>
        <w:tc>
          <w:tcPr>
            <w:tcW w:w="2670" w:type="dxa"/>
            <w:tcBorders>
              <w:top w:val="nil"/>
              <w:left w:val="nil"/>
              <w:bottom w:val="single" w:sz="8" w:space="0" w:color="auto"/>
              <w:right w:val="single" w:sz="8" w:space="0" w:color="auto"/>
            </w:tcBorders>
            <w:tcMar>
              <w:top w:w="0" w:type="dxa"/>
              <w:left w:w="108" w:type="dxa"/>
              <w:bottom w:w="0" w:type="dxa"/>
              <w:right w:w="108" w:type="dxa"/>
            </w:tcMar>
          </w:tcPr>
          <w:p w:rsidR="00BF2FA4" w:rsidRPr="00891F4A" w:rsidRDefault="00BF2FA4" w:rsidP="00485528">
            <w:pPr>
              <w:spacing w:before="100" w:beforeAutospacing="1" w:after="100" w:afterAutospacing="1"/>
              <w:jc w:val="both"/>
              <w:rPr>
                <w:noProof w:val="0"/>
                <w:lang w:eastAsia="sv-SE"/>
              </w:rPr>
            </w:pPr>
            <w:r>
              <w:rPr>
                <w:noProof w:val="0"/>
                <w:lang w:eastAsia="sv-SE"/>
              </w:rPr>
              <w:t>Rektor</w:t>
            </w:r>
          </w:p>
        </w:tc>
      </w:tr>
      <w:tr w:rsidR="00BF2FA4" w:rsidRPr="00891F4A" w:rsidTr="00E42ED9">
        <w:trPr>
          <w:trHeight w:val="484"/>
        </w:trPr>
        <w:tc>
          <w:tcPr>
            <w:tcW w:w="20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2FA4" w:rsidRDefault="00BF2FA4" w:rsidP="00485528">
            <w:pPr>
              <w:spacing w:before="100" w:beforeAutospacing="1" w:after="100" w:afterAutospacing="1"/>
              <w:jc w:val="both"/>
              <w:rPr>
                <w:noProof w:val="0"/>
                <w:lang w:eastAsia="sv-SE"/>
              </w:rPr>
            </w:pPr>
            <w:r>
              <w:rPr>
                <w:noProof w:val="0"/>
                <w:lang w:eastAsia="sv-SE"/>
              </w:rPr>
              <w:t>Övriga</w:t>
            </w:r>
          </w:p>
          <w:p w:rsidR="00BF2FA4" w:rsidRPr="00891F4A" w:rsidRDefault="00BF2FA4" w:rsidP="00485528">
            <w:pPr>
              <w:spacing w:before="100" w:beforeAutospacing="1" w:after="100" w:afterAutospacing="1"/>
              <w:jc w:val="both"/>
              <w:rPr>
                <w:noProof w:val="0"/>
                <w:lang w:eastAsia="sv-SE"/>
              </w:rPr>
            </w:pPr>
          </w:p>
        </w:tc>
        <w:tc>
          <w:tcPr>
            <w:tcW w:w="5722" w:type="dxa"/>
            <w:tcBorders>
              <w:top w:val="nil"/>
              <w:left w:val="nil"/>
              <w:bottom w:val="single" w:sz="8" w:space="0" w:color="auto"/>
              <w:right w:val="single" w:sz="8" w:space="0" w:color="auto"/>
            </w:tcBorders>
            <w:tcMar>
              <w:top w:w="0" w:type="dxa"/>
              <w:left w:w="108" w:type="dxa"/>
              <w:bottom w:w="0" w:type="dxa"/>
              <w:right w:w="108" w:type="dxa"/>
            </w:tcMar>
          </w:tcPr>
          <w:p w:rsidR="00BF2FA4" w:rsidRPr="00891F4A" w:rsidRDefault="00BF2FA4" w:rsidP="00485528">
            <w:pPr>
              <w:spacing w:before="100" w:beforeAutospacing="1" w:after="100" w:afterAutospacing="1"/>
              <w:jc w:val="both"/>
              <w:rPr>
                <w:noProof w:val="0"/>
                <w:lang w:eastAsia="sv-SE"/>
              </w:rPr>
            </w:pPr>
            <w:r>
              <w:rPr>
                <w:noProof w:val="0"/>
                <w:lang w:eastAsia="sv-SE"/>
              </w:rPr>
              <w:t>Skolans likabehandlingsplan finns på hemsidan.</w:t>
            </w:r>
          </w:p>
        </w:tc>
        <w:tc>
          <w:tcPr>
            <w:tcW w:w="2670" w:type="dxa"/>
            <w:tcBorders>
              <w:top w:val="nil"/>
              <w:left w:val="nil"/>
              <w:bottom w:val="single" w:sz="8" w:space="0" w:color="auto"/>
              <w:right w:val="single" w:sz="8" w:space="0" w:color="auto"/>
            </w:tcBorders>
            <w:tcMar>
              <w:top w:w="0" w:type="dxa"/>
              <w:left w:w="108" w:type="dxa"/>
              <w:bottom w:w="0" w:type="dxa"/>
              <w:right w:w="108" w:type="dxa"/>
            </w:tcMar>
          </w:tcPr>
          <w:p w:rsidR="00BF2FA4" w:rsidRPr="00891F4A" w:rsidRDefault="00BF2FA4" w:rsidP="00485528">
            <w:pPr>
              <w:spacing w:before="100" w:beforeAutospacing="1" w:after="100" w:afterAutospacing="1"/>
              <w:jc w:val="both"/>
              <w:rPr>
                <w:noProof w:val="0"/>
                <w:lang w:eastAsia="sv-SE"/>
              </w:rPr>
            </w:pPr>
            <w:r>
              <w:rPr>
                <w:noProof w:val="0"/>
                <w:lang w:eastAsia="sv-SE"/>
              </w:rPr>
              <w:t>Rektor</w:t>
            </w:r>
          </w:p>
        </w:tc>
      </w:tr>
    </w:tbl>
    <w:p w:rsidR="00BF2FA4" w:rsidRDefault="00BF2FA4" w:rsidP="00BF2FA4"/>
    <w:p w:rsidR="00BF2FA4" w:rsidRPr="00BF2FA4" w:rsidRDefault="00BF2FA4" w:rsidP="00BF2FA4">
      <w:pPr>
        <w:rPr>
          <w:lang w:eastAsia="sv-SE"/>
        </w:rPr>
      </w:pPr>
    </w:p>
    <w:p w:rsidR="0011592D" w:rsidRDefault="0011592D" w:rsidP="0011592D"/>
    <w:p w:rsidR="00412B7D" w:rsidRDefault="00412B7D" w:rsidP="0011592D"/>
    <w:p w:rsidR="00412B7D" w:rsidRDefault="00412B7D" w:rsidP="0011592D"/>
    <w:p w:rsidR="00412B7D" w:rsidRDefault="00412B7D" w:rsidP="0011592D"/>
    <w:p w:rsidR="00412B7D" w:rsidRDefault="00412B7D" w:rsidP="0011592D"/>
    <w:p w:rsidR="0011592D" w:rsidRDefault="001A7E64" w:rsidP="007107B8">
      <w:pPr>
        <w:pStyle w:val="Rubrik1"/>
      </w:pPr>
      <w:bookmarkStart w:id="30" w:name="_Toc270057129"/>
      <w:bookmarkStart w:id="31" w:name="_Toc270417754"/>
      <w:bookmarkStart w:id="32" w:name="_Toc273438158"/>
      <w:r>
        <w:lastRenderedPageBreak/>
        <w:t xml:space="preserve">10 </w:t>
      </w:r>
      <w:r w:rsidR="0011592D">
        <w:t>Planering för uppföljning och utvärdering</w:t>
      </w:r>
      <w:bookmarkEnd w:id="30"/>
      <w:bookmarkEnd w:id="31"/>
      <w:bookmarkEnd w:id="32"/>
    </w:p>
    <w:p w:rsidR="00BF2FA4" w:rsidRPr="00967445" w:rsidRDefault="00BF2FA4" w:rsidP="00BF2FA4">
      <w:pPr>
        <w:rPr>
          <w:lang w:eastAsia="sv-SE"/>
        </w:rPr>
      </w:pPr>
    </w:p>
    <w:p w:rsidR="00BF2FA4" w:rsidRDefault="00BF2FA4" w:rsidP="00BF2FA4">
      <w:r w:rsidRPr="00412B7D">
        <w:t>Uppföljning och utvärdering av likabehandlingsarbetet sker årligen i slutet av vårterminen. Detta visar då vad som behöver revideras och ger en ny analys av nuläget så att nya målsättningar och åtgärder kan arbetas fram inför kommande läsår. Rektor, tillsammans med likabehandlingsgruppen, är ansvarig för att detta gen</w:t>
      </w:r>
      <w:r w:rsidR="00412B7D">
        <w:t>omförs. Utifrån analyser av 2015</w:t>
      </w:r>
      <w:r w:rsidRPr="00412B7D">
        <w:t xml:space="preserve"> års plan görs en ny kartläggning i oktober som ska ligga till grund för kommande års likabehandlingsplan.</w:t>
      </w:r>
    </w:p>
    <w:p w:rsidR="00BF2FA4" w:rsidRPr="00E26018" w:rsidRDefault="00BF2FA4" w:rsidP="00BF2FA4"/>
    <w:p w:rsidR="0011592D" w:rsidRPr="00E26018" w:rsidRDefault="0011592D" w:rsidP="0011592D"/>
    <w:p w:rsidR="0011592D" w:rsidRDefault="0011592D" w:rsidP="002C6177">
      <w:pPr>
        <w:pStyle w:val="Rubrik1"/>
      </w:pPr>
      <w:bookmarkStart w:id="33" w:name="_Toc270057130"/>
      <w:bookmarkStart w:id="34" w:name="_Toc270417755"/>
      <w:bookmarkStart w:id="35" w:name="_Toc273438159"/>
      <w:r>
        <w:t>Bilagor</w:t>
      </w:r>
      <w:bookmarkEnd w:id="33"/>
      <w:bookmarkEnd w:id="34"/>
      <w:bookmarkEnd w:id="35"/>
    </w:p>
    <w:p w:rsidR="00BF2FA4" w:rsidRDefault="00BF2FA4" w:rsidP="00BF2FA4">
      <w:pPr>
        <w:numPr>
          <w:ilvl w:val="0"/>
          <w:numId w:val="34"/>
        </w:numPr>
      </w:pPr>
      <w:r>
        <w:t>Definitioner av begrepp</w:t>
      </w:r>
    </w:p>
    <w:p w:rsidR="00BF2FA4" w:rsidRDefault="00BF2FA4" w:rsidP="00BF2FA4">
      <w:pPr>
        <w:numPr>
          <w:ilvl w:val="0"/>
          <w:numId w:val="34"/>
        </w:numPr>
      </w:pPr>
      <w:r>
        <w:t>Berörda lagtexter</w:t>
      </w:r>
    </w:p>
    <w:p w:rsidR="00BF2FA4" w:rsidRPr="005A0FC5" w:rsidRDefault="00BF2FA4" w:rsidP="00BF2FA4">
      <w:pPr>
        <w:numPr>
          <w:ilvl w:val="0"/>
          <w:numId w:val="34"/>
        </w:numPr>
      </w:pPr>
      <w:r>
        <w:t>Händelserapport</w:t>
      </w:r>
    </w:p>
    <w:p w:rsidR="00BF2FA4" w:rsidRDefault="00BF2FA4" w:rsidP="00BF2FA4">
      <w:pPr>
        <w:numPr>
          <w:ilvl w:val="0"/>
          <w:numId w:val="34"/>
        </w:numPr>
      </w:pPr>
      <w:r>
        <w:t>Hjulet för likabehandlingsarbetet</w:t>
      </w:r>
    </w:p>
    <w:p w:rsidR="0011592D" w:rsidRDefault="0011592D" w:rsidP="00570F40">
      <w:pPr>
        <w:pStyle w:val="Rubrik3"/>
      </w:pPr>
    </w:p>
    <w:sectPr w:rsidR="0011592D" w:rsidSect="00D06EE9">
      <w:footerReference w:type="default" r:id="rId17"/>
      <w:pgSz w:w="15840" w:h="12240" w:orient="landscape"/>
      <w:pgMar w:top="1438" w:right="1440" w:bottom="1438" w:left="144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97" w:rsidRDefault="00274197" w:rsidP="002773CA">
      <w:r>
        <w:separator/>
      </w:r>
    </w:p>
  </w:endnote>
  <w:endnote w:type="continuationSeparator" w:id="0">
    <w:p w:rsidR="00274197" w:rsidRDefault="00274197" w:rsidP="0027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4B" w:rsidRDefault="007A0C87">
    <w:pPr>
      <w:pStyle w:val="Sidfot"/>
      <w:jc w:val="center"/>
    </w:pPr>
    <w:r>
      <w:rPr>
        <w:lang w:eastAsia="sv-SE"/>
      </w:rPr>
      <w:drawing>
        <wp:anchor distT="0" distB="0" distL="114300" distR="114300" simplePos="0" relativeHeight="251658240" behindDoc="0" locked="0" layoutInCell="1" allowOverlap="1">
          <wp:simplePos x="0" y="0"/>
          <wp:positionH relativeFrom="margin">
            <wp:posOffset>-914400</wp:posOffset>
          </wp:positionH>
          <wp:positionV relativeFrom="margin">
            <wp:posOffset>5150485</wp:posOffset>
          </wp:positionV>
          <wp:extent cx="10058400" cy="676275"/>
          <wp:effectExtent l="0" t="0" r="0" b="9525"/>
          <wp:wrapSquare wrapText="bothSides"/>
          <wp:docPr id="4" name="Bild 4" descr="VoB_l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B_lig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676275"/>
                  </a:xfrm>
                  <a:prstGeom prst="rect">
                    <a:avLst/>
                  </a:prstGeom>
                  <a:noFill/>
                </pic:spPr>
              </pic:pic>
            </a:graphicData>
          </a:graphic>
          <wp14:sizeRelH relativeFrom="page">
            <wp14:pctWidth>0</wp14:pctWidth>
          </wp14:sizeRelH>
          <wp14:sizeRelV relativeFrom="page">
            <wp14:pctHeight>0</wp14:pctHeight>
          </wp14:sizeRelV>
        </wp:anchor>
      </w:drawing>
    </w:r>
  </w:p>
  <w:p w:rsidR="0054654B" w:rsidRDefault="0054654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4B" w:rsidRDefault="0054654B">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4B" w:rsidRDefault="0054654B">
    <w:pPr>
      <w:pStyle w:val="Sidfot"/>
      <w:jc w:val="center"/>
    </w:pPr>
    <w:r>
      <w:fldChar w:fldCharType="begin"/>
    </w:r>
    <w:r>
      <w:instrText>PAGE   \* MERGEFORMAT</w:instrText>
    </w:r>
    <w:r>
      <w:fldChar w:fldCharType="separate"/>
    </w:r>
    <w:r w:rsidR="004D5E35">
      <w:t>13</w:t>
    </w:r>
    <w:r>
      <w:fldChar w:fldCharType="end"/>
    </w:r>
  </w:p>
  <w:p w:rsidR="0054654B" w:rsidRDefault="0054654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97" w:rsidRDefault="00274197" w:rsidP="002773CA">
      <w:r>
        <w:separator/>
      </w:r>
    </w:p>
  </w:footnote>
  <w:footnote w:type="continuationSeparator" w:id="0">
    <w:p w:rsidR="00274197" w:rsidRDefault="00274197" w:rsidP="00277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4B" w:rsidRPr="00A653F3" w:rsidRDefault="007A0C87" w:rsidP="008420AE">
    <w:pPr>
      <w:rPr>
        <w:rFonts w:ascii="Calibri" w:hAnsi="Calibri"/>
        <w:b/>
        <w:bCs/>
        <w:sz w:val="44"/>
        <w:szCs w:val="44"/>
      </w:rPr>
    </w:pPr>
    <w:r>
      <w:rPr>
        <w:lang w:eastAsia="sv-SE"/>
      </w:rPr>
      <w:drawing>
        <wp:anchor distT="0" distB="0" distL="114300" distR="114300" simplePos="0" relativeHeight="251657216" behindDoc="0" locked="0" layoutInCell="1" allowOverlap="1">
          <wp:simplePos x="0" y="0"/>
          <wp:positionH relativeFrom="column">
            <wp:posOffset>7648575</wp:posOffset>
          </wp:positionH>
          <wp:positionV relativeFrom="paragraph">
            <wp:posOffset>31115</wp:posOffset>
          </wp:positionV>
          <wp:extent cx="471805" cy="548005"/>
          <wp:effectExtent l="0" t="0" r="4445" b="4445"/>
          <wp:wrapNone/>
          <wp:docPr id="1" name="Bildobjekt 1" descr="Beskrivning: log2_2farg_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eskrivning: log2_2farg_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805" cy="548005"/>
                  </a:xfrm>
                  <a:prstGeom prst="rect">
                    <a:avLst/>
                  </a:prstGeom>
                  <a:noFill/>
                </pic:spPr>
              </pic:pic>
            </a:graphicData>
          </a:graphic>
          <wp14:sizeRelH relativeFrom="page">
            <wp14:pctWidth>0</wp14:pctWidth>
          </wp14:sizeRelH>
          <wp14:sizeRelV relativeFrom="page">
            <wp14:pctHeight>0</wp14:pctHeight>
          </wp14:sizeRelV>
        </wp:anchor>
      </w:drawing>
    </w:r>
    <w:r w:rsidR="0054654B" w:rsidRPr="00A653F3">
      <w:rPr>
        <w:rFonts w:ascii="Calibri" w:hAnsi="Calibri"/>
        <w:b/>
        <w:bCs/>
        <w:sz w:val="44"/>
        <w:szCs w:val="44"/>
      </w:rPr>
      <w:t>Likabehandlingsplan och</w:t>
    </w:r>
  </w:p>
  <w:p w:rsidR="0054654B" w:rsidRPr="00A653F3" w:rsidRDefault="0054654B" w:rsidP="008420AE">
    <w:pPr>
      <w:rPr>
        <w:rFonts w:ascii="Calibri" w:hAnsi="Calibri"/>
        <w:b/>
        <w:bCs/>
        <w:sz w:val="44"/>
        <w:szCs w:val="44"/>
      </w:rPr>
    </w:pPr>
    <w:r w:rsidRPr="00A653F3">
      <w:rPr>
        <w:rFonts w:ascii="Calibri" w:hAnsi="Calibri"/>
        <w:b/>
        <w:bCs/>
        <w:sz w:val="44"/>
        <w:szCs w:val="44"/>
      </w:rPr>
      <w:t>Plan mot kränkande behandling</w:t>
    </w:r>
  </w:p>
  <w:p w:rsidR="0054654B" w:rsidRDefault="0054654B">
    <w:pPr>
      <w:pStyle w:val="Sidhuvud"/>
    </w:pPr>
  </w:p>
  <w:p w:rsidR="0054654B" w:rsidRDefault="0054654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4B" w:rsidRDefault="0054654B">
    <w:pPr>
      <w:pStyle w:val="Sidhuvud"/>
    </w:pPr>
  </w:p>
  <w:p w:rsidR="0054654B" w:rsidRDefault="0054654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F63E6E"/>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1FE2649A"/>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6B4A9158"/>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1FA8BB20"/>
    <w:lvl w:ilvl="0">
      <w:start w:val="1"/>
      <w:numFmt w:val="decimal"/>
      <w:lvlText w:val="%1."/>
      <w:lvlJc w:val="left"/>
      <w:pPr>
        <w:tabs>
          <w:tab w:val="num" w:pos="643"/>
        </w:tabs>
        <w:ind w:left="643" w:hanging="360"/>
      </w:pPr>
    </w:lvl>
  </w:abstractNum>
  <w:abstractNum w:abstractNumId="4">
    <w:nsid w:val="FFFFFF80"/>
    <w:multiLevelType w:val="singleLevel"/>
    <w:tmpl w:val="70ACE9BE"/>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F9E2D422"/>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7542C9AE"/>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BBBE0C26"/>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EFA654AC"/>
    <w:lvl w:ilvl="0">
      <w:start w:val="1"/>
      <w:numFmt w:val="decimal"/>
      <w:lvlText w:val="%1."/>
      <w:lvlJc w:val="left"/>
      <w:pPr>
        <w:tabs>
          <w:tab w:val="num" w:pos="360"/>
        </w:tabs>
        <w:ind w:left="360" w:hanging="360"/>
      </w:pPr>
    </w:lvl>
  </w:abstractNum>
  <w:abstractNum w:abstractNumId="9">
    <w:nsid w:val="FFFFFF89"/>
    <w:multiLevelType w:val="singleLevel"/>
    <w:tmpl w:val="8A82FDFA"/>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08C2989"/>
    <w:multiLevelType w:val="hybridMultilevel"/>
    <w:tmpl w:val="983A8D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04060B36"/>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nsid w:val="04B671A8"/>
    <w:multiLevelType w:val="hybridMultilevel"/>
    <w:tmpl w:val="7CEA8726"/>
    <w:lvl w:ilvl="0" w:tplc="041D0011">
      <w:start w:val="1"/>
      <w:numFmt w:val="decimal"/>
      <w:lvlText w:val="%1)"/>
      <w:lvlJc w:val="left"/>
      <w:pPr>
        <w:tabs>
          <w:tab w:val="num" w:pos="720"/>
        </w:tabs>
        <w:ind w:left="720" w:hanging="360"/>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04BD78C5"/>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91F1FBF"/>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E5911B6"/>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F41D48"/>
    <w:multiLevelType w:val="hybridMultilevel"/>
    <w:tmpl w:val="1C787250"/>
    <w:lvl w:ilvl="0" w:tplc="041D0001">
      <w:start w:val="1"/>
      <w:numFmt w:val="bullet"/>
      <w:lvlText w:val=""/>
      <w:lvlJc w:val="left"/>
      <w:pPr>
        <w:tabs>
          <w:tab w:val="num" w:pos="720"/>
        </w:tabs>
        <w:ind w:left="720" w:hanging="360"/>
      </w:pPr>
      <w:rPr>
        <w:rFonts w:ascii="Symbol" w:hAnsi="Symbol" w:hint="default"/>
      </w:r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nsid w:val="269424A3"/>
    <w:multiLevelType w:val="hybridMultilevel"/>
    <w:tmpl w:val="65E8044E"/>
    <w:lvl w:ilvl="0" w:tplc="FED86A32">
      <w:start w:val="4"/>
      <w:numFmt w:val="decimal"/>
      <w:lvlText w:val="%1."/>
      <w:lvlJc w:val="left"/>
      <w:pPr>
        <w:tabs>
          <w:tab w:val="num" w:pos="360"/>
        </w:tabs>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8">
    <w:nsid w:val="2BE76AB7"/>
    <w:multiLevelType w:val="hybridMultilevel"/>
    <w:tmpl w:val="6698750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3D8311D3"/>
    <w:multiLevelType w:val="multilevel"/>
    <w:tmpl w:val="041D001D"/>
    <w:styleLink w:val="Formatmall3"/>
    <w:lvl w:ilvl="0">
      <w:start w:val="1"/>
      <w:numFmt w:val="decimal"/>
      <w:lvlText w:val="%1)"/>
      <w:lvlJc w:val="left"/>
      <w:pPr>
        <w:ind w:left="360" w:hanging="360"/>
      </w:pPr>
      <w:rPr>
        <w:rFonts w:ascii="Cambria" w:hAnsi="Cambria" w:cs="Cambria"/>
        <w:sz w:val="32"/>
        <w:szCs w:val="32"/>
      </w:rPr>
    </w:lvl>
    <w:lvl w:ilvl="1">
      <w:start w:val="1"/>
      <w:numFmt w:val="decimal"/>
      <w:lvlText w:val="%2)"/>
      <w:lvlJc w:val="left"/>
      <w:pPr>
        <w:ind w:left="720" w:hanging="360"/>
      </w:pPr>
      <w:rPr>
        <w:rFonts w:ascii="Cambria" w:hAnsi="Cambria" w:cs="Cambria"/>
        <w:sz w:val="24"/>
        <w:szCs w:val="24"/>
      </w:rPr>
    </w:lvl>
    <w:lvl w:ilvl="2">
      <w:start w:val="1"/>
      <w:numFmt w:val="decimal"/>
      <w:lvlText w:val="%3)"/>
      <w:lvlJc w:val="left"/>
      <w:pPr>
        <w:ind w:left="1080" w:hanging="360"/>
      </w:pPr>
      <w:rPr>
        <w:rFonts w:ascii="Cambria" w:hAnsi="Cambria" w:cs="Cambria"/>
        <w:b/>
        <w:bCs/>
        <w:sz w:val="24"/>
        <w:szCs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46612D84"/>
    <w:multiLevelType w:val="hybridMultilevel"/>
    <w:tmpl w:val="FC526DF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5FCB3690"/>
    <w:multiLevelType w:val="hybridMultilevel"/>
    <w:tmpl w:val="DA72C26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nsid w:val="63904EBB"/>
    <w:multiLevelType w:val="hybridMultilevel"/>
    <w:tmpl w:val="24703F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8142737"/>
    <w:multiLevelType w:val="hybridMultilevel"/>
    <w:tmpl w:val="F7CA878E"/>
    <w:lvl w:ilvl="0" w:tplc="041D0001">
      <w:start w:val="1"/>
      <w:numFmt w:val="bullet"/>
      <w:lvlText w:val=""/>
      <w:lvlJc w:val="left"/>
      <w:pPr>
        <w:tabs>
          <w:tab w:val="num" w:pos="720"/>
        </w:tabs>
        <w:ind w:left="720" w:hanging="360"/>
      </w:pPr>
      <w:rPr>
        <w:rFonts w:ascii="Symbol" w:hAnsi="Symbol" w:hint="default"/>
      </w:rPr>
    </w:lvl>
    <w:lvl w:ilvl="1" w:tplc="041D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6AEA5B1C"/>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E337034"/>
    <w:multiLevelType w:val="multilevel"/>
    <w:tmpl w:val="54A6D7B0"/>
    <w:styleLink w:val="Formatmall4"/>
    <w:lvl w:ilvl="0">
      <w:start w:val="1"/>
      <w:numFmt w:val="decimal"/>
      <w:lvlText w:val="%1."/>
      <w:lvlJc w:val="left"/>
      <w:pPr>
        <w:ind w:left="360" w:hanging="360"/>
      </w:pPr>
      <w:rPr>
        <w:rFonts w:ascii="Times New Roman" w:hAnsi="Times New Roman" w:cs="Times New Roman"/>
        <w:color w:val="4F6228"/>
        <w:sz w:val="48"/>
        <w:szCs w:val="4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bCs/>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FF31E6E"/>
    <w:multiLevelType w:val="hybridMultilevel"/>
    <w:tmpl w:val="55C01D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8FA73FF"/>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90F7941"/>
    <w:multiLevelType w:val="hybridMultilevel"/>
    <w:tmpl w:val="844030A0"/>
    <w:lvl w:ilvl="0" w:tplc="3D4A8C5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7BC32802"/>
    <w:multiLevelType w:val="hybridMultilevel"/>
    <w:tmpl w:val="AC82928C"/>
    <w:lvl w:ilvl="0" w:tplc="FFFFFFFF">
      <w:start w:val="1"/>
      <w:numFmt w:val="bullet"/>
      <w:pStyle w:val="indrag1"/>
      <w:lvlText w:val=""/>
      <w:lvlJc w:val="left"/>
      <w:pPr>
        <w:tabs>
          <w:tab w:val="num" w:pos="1344"/>
        </w:tabs>
        <w:ind w:left="134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3"/>
  </w:num>
  <w:num w:numId="3">
    <w:abstractNumId w:val="11"/>
  </w:num>
  <w:num w:numId="4">
    <w:abstractNumId w:val="24"/>
  </w:num>
  <w:num w:numId="5">
    <w:abstractNumId w:val="27"/>
  </w:num>
  <w:num w:numId="6">
    <w:abstractNumId w:val="14"/>
  </w:num>
  <w:num w:numId="7">
    <w:abstractNumId w:val="15"/>
  </w:num>
  <w:num w:numId="8">
    <w:abstractNumId w:val="17"/>
  </w:num>
  <w:num w:numId="9">
    <w:abstractNumId w:val="19"/>
  </w:num>
  <w:num w:numId="10">
    <w:abstractNumId w:val="25"/>
  </w:num>
  <w:num w:numId="11">
    <w:abstractNumId w:val="29"/>
  </w:num>
  <w:num w:numId="12">
    <w:abstractNumId w:val="8"/>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17"/>
  </w:num>
  <w:num w:numId="21">
    <w:abstractNumId w:val="9"/>
  </w:num>
  <w:num w:numId="22">
    <w:abstractNumId w:val="9"/>
  </w:num>
  <w:num w:numId="23">
    <w:abstractNumId w:val="7"/>
  </w:num>
  <w:num w:numId="24">
    <w:abstractNumId w:val="7"/>
  </w:num>
  <w:num w:numId="25">
    <w:abstractNumId w:val="6"/>
  </w:num>
  <w:num w:numId="26">
    <w:abstractNumId w:val="6"/>
  </w:num>
  <w:num w:numId="27">
    <w:abstractNumId w:val="5"/>
  </w:num>
  <w:num w:numId="28">
    <w:abstractNumId w:val="5"/>
  </w:num>
  <w:num w:numId="29">
    <w:abstractNumId w:val="4"/>
  </w:num>
  <w:num w:numId="30">
    <w:abstractNumId w:val="4"/>
  </w:num>
  <w:num w:numId="31">
    <w:abstractNumId w:val="17"/>
  </w:num>
  <w:num w:numId="32">
    <w:abstractNumId w:val="18"/>
  </w:num>
  <w:num w:numId="33">
    <w:abstractNumId w:val="12"/>
  </w:num>
  <w:num w:numId="34">
    <w:abstractNumId w:val="16"/>
  </w:num>
  <w:num w:numId="35">
    <w:abstractNumId w:val="20"/>
  </w:num>
  <w:num w:numId="36">
    <w:abstractNumId w:val="26"/>
  </w:num>
  <w:num w:numId="37">
    <w:abstractNumId w:val="22"/>
  </w:num>
  <w:num w:numId="38">
    <w:abstractNumId w:val="10"/>
  </w:num>
  <w:num w:numId="39">
    <w:abstractNumId w:val="28"/>
  </w:num>
  <w:num w:numId="40">
    <w:abstractNumId w:val="2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2C"/>
    <w:rsid w:val="00002223"/>
    <w:rsid w:val="00010290"/>
    <w:rsid w:val="000159C9"/>
    <w:rsid w:val="00015FC5"/>
    <w:rsid w:val="00017BA1"/>
    <w:rsid w:val="00023BE9"/>
    <w:rsid w:val="000266CC"/>
    <w:rsid w:val="00026D87"/>
    <w:rsid w:val="00027D59"/>
    <w:rsid w:val="00027FEB"/>
    <w:rsid w:val="00030BDC"/>
    <w:rsid w:val="0003501B"/>
    <w:rsid w:val="00040E40"/>
    <w:rsid w:val="0004578B"/>
    <w:rsid w:val="000464FF"/>
    <w:rsid w:val="000509AC"/>
    <w:rsid w:val="00051BE8"/>
    <w:rsid w:val="00053D3B"/>
    <w:rsid w:val="000556FF"/>
    <w:rsid w:val="00057F3D"/>
    <w:rsid w:val="000610C0"/>
    <w:rsid w:val="00061FFC"/>
    <w:rsid w:val="00062F90"/>
    <w:rsid w:val="0006519F"/>
    <w:rsid w:val="00067EF4"/>
    <w:rsid w:val="0007179E"/>
    <w:rsid w:val="00077696"/>
    <w:rsid w:val="00082417"/>
    <w:rsid w:val="00082C76"/>
    <w:rsid w:val="000830F5"/>
    <w:rsid w:val="00085A3C"/>
    <w:rsid w:val="00090312"/>
    <w:rsid w:val="00092936"/>
    <w:rsid w:val="00093197"/>
    <w:rsid w:val="00096A68"/>
    <w:rsid w:val="000A016F"/>
    <w:rsid w:val="000A0EB3"/>
    <w:rsid w:val="000A2CEF"/>
    <w:rsid w:val="000A3259"/>
    <w:rsid w:val="000A422A"/>
    <w:rsid w:val="000A4A74"/>
    <w:rsid w:val="000B0F76"/>
    <w:rsid w:val="000B1068"/>
    <w:rsid w:val="000B1437"/>
    <w:rsid w:val="000B5E87"/>
    <w:rsid w:val="000C150F"/>
    <w:rsid w:val="000C3F80"/>
    <w:rsid w:val="000C459B"/>
    <w:rsid w:val="000C4AB4"/>
    <w:rsid w:val="000C509B"/>
    <w:rsid w:val="000C5A62"/>
    <w:rsid w:val="000C700B"/>
    <w:rsid w:val="000C7FD3"/>
    <w:rsid w:val="000D075A"/>
    <w:rsid w:val="000D1028"/>
    <w:rsid w:val="000D1D09"/>
    <w:rsid w:val="000E0781"/>
    <w:rsid w:val="000E1CF8"/>
    <w:rsid w:val="000E28C5"/>
    <w:rsid w:val="000E4C39"/>
    <w:rsid w:val="000E4FE9"/>
    <w:rsid w:val="000E57DB"/>
    <w:rsid w:val="000E6CF8"/>
    <w:rsid w:val="000F0D9C"/>
    <w:rsid w:val="000F2CB1"/>
    <w:rsid w:val="000F37C3"/>
    <w:rsid w:val="000F3EFA"/>
    <w:rsid w:val="001006DB"/>
    <w:rsid w:val="001066F2"/>
    <w:rsid w:val="00110198"/>
    <w:rsid w:val="00113283"/>
    <w:rsid w:val="00113310"/>
    <w:rsid w:val="0011372D"/>
    <w:rsid w:val="00113D9B"/>
    <w:rsid w:val="00114002"/>
    <w:rsid w:val="00114F1B"/>
    <w:rsid w:val="00115089"/>
    <w:rsid w:val="0011592D"/>
    <w:rsid w:val="0011690D"/>
    <w:rsid w:val="00117BCE"/>
    <w:rsid w:val="00120288"/>
    <w:rsid w:val="00121649"/>
    <w:rsid w:val="0012177A"/>
    <w:rsid w:val="00122993"/>
    <w:rsid w:val="00126D23"/>
    <w:rsid w:val="00127430"/>
    <w:rsid w:val="00131BA2"/>
    <w:rsid w:val="00132150"/>
    <w:rsid w:val="001332F0"/>
    <w:rsid w:val="00136957"/>
    <w:rsid w:val="0014095D"/>
    <w:rsid w:val="001418C7"/>
    <w:rsid w:val="0014193D"/>
    <w:rsid w:val="00143DDE"/>
    <w:rsid w:val="00145F1F"/>
    <w:rsid w:val="00147ABF"/>
    <w:rsid w:val="00157210"/>
    <w:rsid w:val="00157BCE"/>
    <w:rsid w:val="00165102"/>
    <w:rsid w:val="00166AE7"/>
    <w:rsid w:val="001718CC"/>
    <w:rsid w:val="001755B8"/>
    <w:rsid w:val="0017594F"/>
    <w:rsid w:val="00175B11"/>
    <w:rsid w:val="0017699D"/>
    <w:rsid w:val="00181DFA"/>
    <w:rsid w:val="00182CF0"/>
    <w:rsid w:val="00182D22"/>
    <w:rsid w:val="00185DE7"/>
    <w:rsid w:val="001875C0"/>
    <w:rsid w:val="00190C04"/>
    <w:rsid w:val="00196DE3"/>
    <w:rsid w:val="001A0F39"/>
    <w:rsid w:val="001A3AB0"/>
    <w:rsid w:val="001A3AE2"/>
    <w:rsid w:val="001A44E1"/>
    <w:rsid w:val="001A583C"/>
    <w:rsid w:val="001A69A4"/>
    <w:rsid w:val="001A7E64"/>
    <w:rsid w:val="001B28BC"/>
    <w:rsid w:val="001B2F73"/>
    <w:rsid w:val="001B4884"/>
    <w:rsid w:val="001B665A"/>
    <w:rsid w:val="001B6A46"/>
    <w:rsid w:val="001B78E0"/>
    <w:rsid w:val="001C164D"/>
    <w:rsid w:val="001C1911"/>
    <w:rsid w:val="001C1E7B"/>
    <w:rsid w:val="001C1F6F"/>
    <w:rsid w:val="001C5DE7"/>
    <w:rsid w:val="001C6255"/>
    <w:rsid w:val="001C6988"/>
    <w:rsid w:val="001C7FB8"/>
    <w:rsid w:val="001D22BE"/>
    <w:rsid w:val="001D230E"/>
    <w:rsid w:val="001D3EA9"/>
    <w:rsid w:val="001D3FE7"/>
    <w:rsid w:val="001D4C22"/>
    <w:rsid w:val="001D54DC"/>
    <w:rsid w:val="001D6F1E"/>
    <w:rsid w:val="001E0B4B"/>
    <w:rsid w:val="001E20BC"/>
    <w:rsid w:val="001E33CE"/>
    <w:rsid w:val="001E4196"/>
    <w:rsid w:val="001E7F24"/>
    <w:rsid w:val="001F1641"/>
    <w:rsid w:val="001F1DD1"/>
    <w:rsid w:val="001F5372"/>
    <w:rsid w:val="001F55FE"/>
    <w:rsid w:val="001F5825"/>
    <w:rsid w:val="00201BF3"/>
    <w:rsid w:val="00202A16"/>
    <w:rsid w:val="00203314"/>
    <w:rsid w:val="002036C4"/>
    <w:rsid w:val="00206EFF"/>
    <w:rsid w:val="002074AF"/>
    <w:rsid w:val="002074E2"/>
    <w:rsid w:val="0021044F"/>
    <w:rsid w:val="0021424D"/>
    <w:rsid w:val="00216F0F"/>
    <w:rsid w:val="002172F9"/>
    <w:rsid w:val="0022378A"/>
    <w:rsid w:val="002241FB"/>
    <w:rsid w:val="002265FD"/>
    <w:rsid w:val="00232C5B"/>
    <w:rsid w:val="00237BE2"/>
    <w:rsid w:val="00237F07"/>
    <w:rsid w:val="00240979"/>
    <w:rsid w:val="00245661"/>
    <w:rsid w:val="002464D4"/>
    <w:rsid w:val="00247354"/>
    <w:rsid w:val="002523E3"/>
    <w:rsid w:val="002528C0"/>
    <w:rsid w:val="00254228"/>
    <w:rsid w:val="002551FA"/>
    <w:rsid w:val="002658FA"/>
    <w:rsid w:val="00270D23"/>
    <w:rsid w:val="00271995"/>
    <w:rsid w:val="00273FDB"/>
    <w:rsid w:val="00274063"/>
    <w:rsid w:val="00274197"/>
    <w:rsid w:val="002744CC"/>
    <w:rsid w:val="0027534A"/>
    <w:rsid w:val="002755E0"/>
    <w:rsid w:val="00276371"/>
    <w:rsid w:val="002773CA"/>
    <w:rsid w:val="00277DAE"/>
    <w:rsid w:val="00283818"/>
    <w:rsid w:val="00283FAC"/>
    <w:rsid w:val="00284A94"/>
    <w:rsid w:val="00287974"/>
    <w:rsid w:val="00287BCB"/>
    <w:rsid w:val="00291FFC"/>
    <w:rsid w:val="0029218A"/>
    <w:rsid w:val="00293D46"/>
    <w:rsid w:val="00296119"/>
    <w:rsid w:val="002974DD"/>
    <w:rsid w:val="002A3262"/>
    <w:rsid w:val="002A3640"/>
    <w:rsid w:val="002A5C3C"/>
    <w:rsid w:val="002B0C00"/>
    <w:rsid w:val="002B4920"/>
    <w:rsid w:val="002B5AB2"/>
    <w:rsid w:val="002B64FF"/>
    <w:rsid w:val="002B74E8"/>
    <w:rsid w:val="002B77A3"/>
    <w:rsid w:val="002B7BD9"/>
    <w:rsid w:val="002C0CA1"/>
    <w:rsid w:val="002C38C3"/>
    <w:rsid w:val="002C439C"/>
    <w:rsid w:val="002C4D77"/>
    <w:rsid w:val="002C6177"/>
    <w:rsid w:val="002C7AB8"/>
    <w:rsid w:val="002C7DF0"/>
    <w:rsid w:val="002D3AB6"/>
    <w:rsid w:val="002D6D1B"/>
    <w:rsid w:val="002E1BF1"/>
    <w:rsid w:val="002E239D"/>
    <w:rsid w:val="002E43EE"/>
    <w:rsid w:val="002E4CF9"/>
    <w:rsid w:val="002E5B54"/>
    <w:rsid w:val="002E7B96"/>
    <w:rsid w:val="002F2D3F"/>
    <w:rsid w:val="002F4031"/>
    <w:rsid w:val="002F4626"/>
    <w:rsid w:val="002F49DD"/>
    <w:rsid w:val="002F678D"/>
    <w:rsid w:val="002F6CD5"/>
    <w:rsid w:val="002F708C"/>
    <w:rsid w:val="00301723"/>
    <w:rsid w:val="00303DF4"/>
    <w:rsid w:val="003048A5"/>
    <w:rsid w:val="0030645D"/>
    <w:rsid w:val="003072C9"/>
    <w:rsid w:val="0030765A"/>
    <w:rsid w:val="00311CAE"/>
    <w:rsid w:val="00312449"/>
    <w:rsid w:val="00313B86"/>
    <w:rsid w:val="003153B7"/>
    <w:rsid w:val="0031552B"/>
    <w:rsid w:val="00317086"/>
    <w:rsid w:val="003177C5"/>
    <w:rsid w:val="00317E54"/>
    <w:rsid w:val="003222AF"/>
    <w:rsid w:val="00322A6D"/>
    <w:rsid w:val="00322EB4"/>
    <w:rsid w:val="00327EB9"/>
    <w:rsid w:val="00330634"/>
    <w:rsid w:val="003340CA"/>
    <w:rsid w:val="00340D36"/>
    <w:rsid w:val="00341A19"/>
    <w:rsid w:val="003422C3"/>
    <w:rsid w:val="00342B41"/>
    <w:rsid w:val="00343B56"/>
    <w:rsid w:val="00343C63"/>
    <w:rsid w:val="003444C2"/>
    <w:rsid w:val="00345958"/>
    <w:rsid w:val="00345D86"/>
    <w:rsid w:val="00345DDB"/>
    <w:rsid w:val="0034632B"/>
    <w:rsid w:val="0035295E"/>
    <w:rsid w:val="00353C02"/>
    <w:rsid w:val="00356174"/>
    <w:rsid w:val="0036008E"/>
    <w:rsid w:val="003609FD"/>
    <w:rsid w:val="00362635"/>
    <w:rsid w:val="003655D4"/>
    <w:rsid w:val="00366574"/>
    <w:rsid w:val="003758F5"/>
    <w:rsid w:val="00377FEF"/>
    <w:rsid w:val="00383471"/>
    <w:rsid w:val="00383CFE"/>
    <w:rsid w:val="00385309"/>
    <w:rsid w:val="003857EA"/>
    <w:rsid w:val="00385D09"/>
    <w:rsid w:val="0038608F"/>
    <w:rsid w:val="00386D58"/>
    <w:rsid w:val="00390C6F"/>
    <w:rsid w:val="00391AFA"/>
    <w:rsid w:val="003939F0"/>
    <w:rsid w:val="00394D6D"/>
    <w:rsid w:val="003A1D9A"/>
    <w:rsid w:val="003A2349"/>
    <w:rsid w:val="003A25E3"/>
    <w:rsid w:val="003A34A4"/>
    <w:rsid w:val="003A37C4"/>
    <w:rsid w:val="003A3C4A"/>
    <w:rsid w:val="003A67A0"/>
    <w:rsid w:val="003A7B05"/>
    <w:rsid w:val="003B01D2"/>
    <w:rsid w:val="003B4FAC"/>
    <w:rsid w:val="003C24C1"/>
    <w:rsid w:val="003C34CB"/>
    <w:rsid w:val="003C59CA"/>
    <w:rsid w:val="003C5BBD"/>
    <w:rsid w:val="003C6864"/>
    <w:rsid w:val="003C702B"/>
    <w:rsid w:val="003D2817"/>
    <w:rsid w:val="003D31E1"/>
    <w:rsid w:val="003D60C6"/>
    <w:rsid w:val="003D6BF0"/>
    <w:rsid w:val="003D7001"/>
    <w:rsid w:val="003E18DA"/>
    <w:rsid w:val="003E2216"/>
    <w:rsid w:val="003E3B49"/>
    <w:rsid w:val="003E5A3E"/>
    <w:rsid w:val="003E69D3"/>
    <w:rsid w:val="003E6F79"/>
    <w:rsid w:val="003E7850"/>
    <w:rsid w:val="00401C79"/>
    <w:rsid w:val="00402B01"/>
    <w:rsid w:val="004032BD"/>
    <w:rsid w:val="00403EA3"/>
    <w:rsid w:val="00406726"/>
    <w:rsid w:val="00407321"/>
    <w:rsid w:val="004102BD"/>
    <w:rsid w:val="00412B7D"/>
    <w:rsid w:val="0041306D"/>
    <w:rsid w:val="00413418"/>
    <w:rsid w:val="0041394F"/>
    <w:rsid w:val="00414D57"/>
    <w:rsid w:val="00416788"/>
    <w:rsid w:val="00424293"/>
    <w:rsid w:val="0042619B"/>
    <w:rsid w:val="00426CE0"/>
    <w:rsid w:val="00430E87"/>
    <w:rsid w:val="00434538"/>
    <w:rsid w:val="0044010A"/>
    <w:rsid w:val="00441AC3"/>
    <w:rsid w:val="004442E6"/>
    <w:rsid w:val="00445A16"/>
    <w:rsid w:val="004462CF"/>
    <w:rsid w:val="00450F98"/>
    <w:rsid w:val="0045254D"/>
    <w:rsid w:val="004577BF"/>
    <w:rsid w:val="00461391"/>
    <w:rsid w:val="004631DE"/>
    <w:rsid w:val="00463B31"/>
    <w:rsid w:val="00465970"/>
    <w:rsid w:val="00466264"/>
    <w:rsid w:val="004702A1"/>
    <w:rsid w:val="00471EEC"/>
    <w:rsid w:val="00475E10"/>
    <w:rsid w:val="0047616D"/>
    <w:rsid w:val="004775CB"/>
    <w:rsid w:val="00483B63"/>
    <w:rsid w:val="0048448F"/>
    <w:rsid w:val="0048452C"/>
    <w:rsid w:val="00485528"/>
    <w:rsid w:val="004863FD"/>
    <w:rsid w:val="004876F9"/>
    <w:rsid w:val="00492364"/>
    <w:rsid w:val="004924EC"/>
    <w:rsid w:val="00492D95"/>
    <w:rsid w:val="00493123"/>
    <w:rsid w:val="00494300"/>
    <w:rsid w:val="00495113"/>
    <w:rsid w:val="0049578F"/>
    <w:rsid w:val="004971DA"/>
    <w:rsid w:val="00497431"/>
    <w:rsid w:val="004A4C6C"/>
    <w:rsid w:val="004A4E27"/>
    <w:rsid w:val="004A5800"/>
    <w:rsid w:val="004A7344"/>
    <w:rsid w:val="004B3C46"/>
    <w:rsid w:val="004B7D79"/>
    <w:rsid w:val="004C274E"/>
    <w:rsid w:val="004C3AE5"/>
    <w:rsid w:val="004D0C0D"/>
    <w:rsid w:val="004D2914"/>
    <w:rsid w:val="004D2A0C"/>
    <w:rsid w:val="004D319E"/>
    <w:rsid w:val="004D31B3"/>
    <w:rsid w:val="004D5E35"/>
    <w:rsid w:val="004D7D92"/>
    <w:rsid w:val="004E0834"/>
    <w:rsid w:val="004E1705"/>
    <w:rsid w:val="004E202C"/>
    <w:rsid w:val="004E2784"/>
    <w:rsid w:val="004E304F"/>
    <w:rsid w:val="004E5C2E"/>
    <w:rsid w:val="004E5DA4"/>
    <w:rsid w:val="004E7BB8"/>
    <w:rsid w:val="004F10A6"/>
    <w:rsid w:val="004F1AB9"/>
    <w:rsid w:val="004F33C2"/>
    <w:rsid w:val="004F38AF"/>
    <w:rsid w:val="004F53C8"/>
    <w:rsid w:val="004F7A65"/>
    <w:rsid w:val="004F7D97"/>
    <w:rsid w:val="00500E1E"/>
    <w:rsid w:val="005017D0"/>
    <w:rsid w:val="00503161"/>
    <w:rsid w:val="0050549D"/>
    <w:rsid w:val="00505A31"/>
    <w:rsid w:val="005118B7"/>
    <w:rsid w:val="0051468B"/>
    <w:rsid w:val="005157FA"/>
    <w:rsid w:val="00515A4E"/>
    <w:rsid w:val="00517325"/>
    <w:rsid w:val="00517CAF"/>
    <w:rsid w:val="00527669"/>
    <w:rsid w:val="005279D0"/>
    <w:rsid w:val="00531077"/>
    <w:rsid w:val="00531081"/>
    <w:rsid w:val="00532E25"/>
    <w:rsid w:val="0053452D"/>
    <w:rsid w:val="005349B4"/>
    <w:rsid w:val="00536BB9"/>
    <w:rsid w:val="0053742B"/>
    <w:rsid w:val="0054099A"/>
    <w:rsid w:val="005409C1"/>
    <w:rsid w:val="0054471B"/>
    <w:rsid w:val="00545019"/>
    <w:rsid w:val="0054654B"/>
    <w:rsid w:val="005475C1"/>
    <w:rsid w:val="00550926"/>
    <w:rsid w:val="00550CB5"/>
    <w:rsid w:val="00550FAC"/>
    <w:rsid w:val="00552569"/>
    <w:rsid w:val="00553DB6"/>
    <w:rsid w:val="00556A79"/>
    <w:rsid w:val="00563324"/>
    <w:rsid w:val="00564292"/>
    <w:rsid w:val="00564320"/>
    <w:rsid w:val="005643A9"/>
    <w:rsid w:val="00564FB6"/>
    <w:rsid w:val="00564FE4"/>
    <w:rsid w:val="005654C6"/>
    <w:rsid w:val="0056651A"/>
    <w:rsid w:val="0056708C"/>
    <w:rsid w:val="00570F40"/>
    <w:rsid w:val="005728F7"/>
    <w:rsid w:val="0057471F"/>
    <w:rsid w:val="00575CBA"/>
    <w:rsid w:val="00576A84"/>
    <w:rsid w:val="00577E21"/>
    <w:rsid w:val="00582B0D"/>
    <w:rsid w:val="00582B8E"/>
    <w:rsid w:val="00583939"/>
    <w:rsid w:val="005844A3"/>
    <w:rsid w:val="005849AA"/>
    <w:rsid w:val="00586FAE"/>
    <w:rsid w:val="00587B71"/>
    <w:rsid w:val="00591FFE"/>
    <w:rsid w:val="0059555F"/>
    <w:rsid w:val="00596084"/>
    <w:rsid w:val="00596504"/>
    <w:rsid w:val="005A011F"/>
    <w:rsid w:val="005A0331"/>
    <w:rsid w:val="005A17CD"/>
    <w:rsid w:val="005A61AD"/>
    <w:rsid w:val="005A6D09"/>
    <w:rsid w:val="005A778A"/>
    <w:rsid w:val="005B07CC"/>
    <w:rsid w:val="005B361F"/>
    <w:rsid w:val="005B4449"/>
    <w:rsid w:val="005B57BB"/>
    <w:rsid w:val="005B6211"/>
    <w:rsid w:val="005B7642"/>
    <w:rsid w:val="005B7811"/>
    <w:rsid w:val="005C3A11"/>
    <w:rsid w:val="005C4ABD"/>
    <w:rsid w:val="005C4F36"/>
    <w:rsid w:val="005C6B24"/>
    <w:rsid w:val="005C7072"/>
    <w:rsid w:val="005D1506"/>
    <w:rsid w:val="005D18D4"/>
    <w:rsid w:val="005D278A"/>
    <w:rsid w:val="005D2C61"/>
    <w:rsid w:val="005D42BE"/>
    <w:rsid w:val="005D54E9"/>
    <w:rsid w:val="005D6ABA"/>
    <w:rsid w:val="005E009E"/>
    <w:rsid w:val="005E19B4"/>
    <w:rsid w:val="005E4B9D"/>
    <w:rsid w:val="005E54DD"/>
    <w:rsid w:val="005E7AE5"/>
    <w:rsid w:val="005E7D8C"/>
    <w:rsid w:val="005F1F7B"/>
    <w:rsid w:val="005F2566"/>
    <w:rsid w:val="005F3DDD"/>
    <w:rsid w:val="005F4E7B"/>
    <w:rsid w:val="005F5F41"/>
    <w:rsid w:val="00601804"/>
    <w:rsid w:val="00605639"/>
    <w:rsid w:val="00607AEA"/>
    <w:rsid w:val="00612F96"/>
    <w:rsid w:val="0061304F"/>
    <w:rsid w:val="0061494C"/>
    <w:rsid w:val="00614FE0"/>
    <w:rsid w:val="00616A17"/>
    <w:rsid w:val="0062078F"/>
    <w:rsid w:val="00620939"/>
    <w:rsid w:val="00621FEF"/>
    <w:rsid w:val="00622776"/>
    <w:rsid w:val="00622BEA"/>
    <w:rsid w:val="00623DD7"/>
    <w:rsid w:val="00624811"/>
    <w:rsid w:val="0062679A"/>
    <w:rsid w:val="0062705A"/>
    <w:rsid w:val="0062753A"/>
    <w:rsid w:val="006316A2"/>
    <w:rsid w:val="006325C1"/>
    <w:rsid w:val="006328D3"/>
    <w:rsid w:val="006365C1"/>
    <w:rsid w:val="006365E1"/>
    <w:rsid w:val="00636C2A"/>
    <w:rsid w:val="006406D5"/>
    <w:rsid w:val="006411C1"/>
    <w:rsid w:val="00642605"/>
    <w:rsid w:val="00644335"/>
    <w:rsid w:val="00646E5A"/>
    <w:rsid w:val="00647C6E"/>
    <w:rsid w:val="00650107"/>
    <w:rsid w:val="00651B9A"/>
    <w:rsid w:val="00654B59"/>
    <w:rsid w:val="006555AA"/>
    <w:rsid w:val="0065719D"/>
    <w:rsid w:val="00660D05"/>
    <w:rsid w:val="00662212"/>
    <w:rsid w:val="00663240"/>
    <w:rsid w:val="006648B4"/>
    <w:rsid w:val="00672901"/>
    <w:rsid w:val="00673ED0"/>
    <w:rsid w:val="00675FAA"/>
    <w:rsid w:val="0067644F"/>
    <w:rsid w:val="00677610"/>
    <w:rsid w:val="00684997"/>
    <w:rsid w:val="006852D7"/>
    <w:rsid w:val="00685E48"/>
    <w:rsid w:val="00690089"/>
    <w:rsid w:val="00690492"/>
    <w:rsid w:val="00691D4D"/>
    <w:rsid w:val="00694914"/>
    <w:rsid w:val="006A472D"/>
    <w:rsid w:val="006A6269"/>
    <w:rsid w:val="006B07EC"/>
    <w:rsid w:val="006B087F"/>
    <w:rsid w:val="006B13C5"/>
    <w:rsid w:val="006B3202"/>
    <w:rsid w:val="006B39C5"/>
    <w:rsid w:val="006B4E7E"/>
    <w:rsid w:val="006B62D6"/>
    <w:rsid w:val="006B6CF8"/>
    <w:rsid w:val="006B6FD2"/>
    <w:rsid w:val="006C06A3"/>
    <w:rsid w:val="006C1E94"/>
    <w:rsid w:val="006C2F0E"/>
    <w:rsid w:val="006C359C"/>
    <w:rsid w:val="006C3AAC"/>
    <w:rsid w:val="006C468B"/>
    <w:rsid w:val="006C5208"/>
    <w:rsid w:val="006D1588"/>
    <w:rsid w:val="006D513B"/>
    <w:rsid w:val="006E36AF"/>
    <w:rsid w:val="006E3E60"/>
    <w:rsid w:val="006E7344"/>
    <w:rsid w:val="006F1409"/>
    <w:rsid w:val="006F627C"/>
    <w:rsid w:val="006F6741"/>
    <w:rsid w:val="006F6D98"/>
    <w:rsid w:val="006F7EBC"/>
    <w:rsid w:val="00700E5B"/>
    <w:rsid w:val="00705CE9"/>
    <w:rsid w:val="00705F97"/>
    <w:rsid w:val="007107B8"/>
    <w:rsid w:val="0071183C"/>
    <w:rsid w:val="0071222F"/>
    <w:rsid w:val="00713050"/>
    <w:rsid w:val="007131CC"/>
    <w:rsid w:val="00713521"/>
    <w:rsid w:val="00713D5E"/>
    <w:rsid w:val="00713E9D"/>
    <w:rsid w:val="0071587B"/>
    <w:rsid w:val="00722D10"/>
    <w:rsid w:val="00724A41"/>
    <w:rsid w:val="00724E4C"/>
    <w:rsid w:val="00727B5E"/>
    <w:rsid w:val="00730CEC"/>
    <w:rsid w:val="0073495F"/>
    <w:rsid w:val="007379CF"/>
    <w:rsid w:val="00740624"/>
    <w:rsid w:val="007412D4"/>
    <w:rsid w:val="00742865"/>
    <w:rsid w:val="00746FA7"/>
    <w:rsid w:val="007528E3"/>
    <w:rsid w:val="0075444A"/>
    <w:rsid w:val="00755530"/>
    <w:rsid w:val="00755992"/>
    <w:rsid w:val="00756A5E"/>
    <w:rsid w:val="00760C64"/>
    <w:rsid w:val="00763379"/>
    <w:rsid w:val="00763BEB"/>
    <w:rsid w:val="0076574B"/>
    <w:rsid w:val="0077006C"/>
    <w:rsid w:val="0077177D"/>
    <w:rsid w:val="00771BC2"/>
    <w:rsid w:val="007761FA"/>
    <w:rsid w:val="00776988"/>
    <w:rsid w:val="00784BE3"/>
    <w:rsid w:val="00787CD9"/>
    <w:rsid w:val="00790907"/>
    <w:rsid w:val="007925C3"/>
    <w:rsid w:val="00792B22"/>
    <w:rsid w:val="00792D99"/>
    <w:rsid w:val="00792FF6"/>
    <w:rsid w:val="007944EE"/>
    <w:rsid w:val="0079581F"/>
    <w:rsid w:val="007A0C87"/>
    <w:rsid w:val="007A3791"/>
    <w:rsid w:val="007A39AB"/>
    <w:rsid w:val="007A3D77"/>
    <w:rsid w:val="007A3DEA"/>
    <w:rsid w:val="007A64BC"/>
    <w:rsid w:val="007A6684"/>
    <w:rsid w:val="007A7EE0"/>
    <w:rsid w:val="007B016A"/>
    <w:rsid w:val="007B0931"/>
    <w:rsid w:val="007B0D33"/>
    <w:rsid w:val="007B3F74"/>
    <w:rsid w:val="007B45B9"/>
    <w:rsid w:val="007B6D28"/>
    <w:rsid w:val="007C06B1"/>
    <w:rsid w:val="007C0E69"/>
    <w:rsid w:val="007C14CF"/>
    <w:rsid w:val="007C27C6"/>
    <w:rsid w:val="007C306F"/>
    <w:rsid w:val="007C4AD9"/>
    <w:rsid w:val="007D13C3"/>
    <w:rsid w:val="007D2414"/>
    <w:rsid w:val="007D37D3"/>
    <w:rsid w:val="007D58A1"/>
    <w:rsid w:val="007E4340"/>
    <w:rsid w:val="007E62C8"/>
    <w:rsid w:val="007E6E42"/>
    <w:rsid w:val="007E7286"/>
    <w:rsid w:val="007F0A52"/>
    <w:rsid w:val="007F0DCE"/>
    <w:rsid w:val="007F31FB"/>
    <w:rsid w:val="007F3FDF"/>
    <w:rsid w:val="007F5B71"/>
    <w:rsid w:val="007F7D13"/>
    <w:rsid w:val="00800017"/>
    <w:rsid w:val="008033F2"/>
    <w:rsid w:val="008035CB"/>
    <w:rsid w:val="00804A80"/>
    <w:rsid w:val="00810D61"/>
    <w:rsid w:val="0081200B"/>
    <w:rsid w:val="008126A0"/>
    <w:rsid w:val="0081588B"/>
    <w:rsid w:val="00815BBF"/>
    <w:rsid w:val="00817C5B"/>
    <w:rsid w:val="00820B1F"/>
    <w:rsid w:val="00822A37"/>
    <w:rsid w:val="0082395D"/>
    <w:rsid w:val="00831B48"/>
    <w:rsid w:val="00832B1C"/>
    <w:rsid w:val="00836A7D"/>
    <w:rsid w:val="00837385"/>
    <w:rsid w:val="008420AE"/>
    <w:rsid w:val="008423D2"/>
    <w:rsid w:val="0084262A"/>
    <w:rsid w:val="0084284C"/>
    <w:rsid w:val="008477C7"/>
    <w:rsid w:val="00850A3D"/>
    <w:rsid w:val="008525B3"/>
    <w:rsid w:val="00852697"/>
    <w:rsid w:val="0085322E"/>
    <w:rsid w:val="00854F52"/>
    <w:rsid w:val="00857E6F"/>
    <w:rsid w:val="00865AEA"/>
    <w:rsid w:val="0086684A"/>
    <w:rsid w:val="00866A60"/>
    <w:rsid w:val="00866E0C"/>
    <w:rsid w:val="008673FE"/>
    <w:rsid w:val="008712F5"/>
    <w:rsid w:val="008729EA"/>
    <w:rsid w:val="00872D30"/>
    <w:rsid w:val="00873008"/>
    <w:rsid w:val="00873396"/>
    <w:rsid w:val="008756A1"/>
    <w:rsid w:val="0088020A"/>
    <w:rsid w:val="008806D0"/>
    <w:rsid w:val="00882A8E"/>
    <w:rsid w:val="00882EA6"/>
    <w:rsid w:val="008834B1"/>
    <w:rsid w:val="00884B07"/>
    <w:rsid w:val="00885982"/>
    <w:rsid w:val="00886FE0"/>
    <w:rsid w:val="008908B0"/>
    <w:rsid w:val="00891FCB"/>
    <w:rsid w:val="008A4CF1"/>
    <w:rsid w:val="008A6392"/>
    <w:rsid w:val="008A7EAA"/>
    <w:rsid w:val="008B0ED1"/>
    <w:rsid w:val="008B0F9F"/>
    <w:rsid w:val="008B1E3D"/>
    <w:rsid w:val="008B5EF3"/>
    <w:rsid w:val="008C2D4A"/>
    <w:rsid w:val="008C404D"/>
    <w:rsid w:val="008C78F0"/>
    <w:rsid w:val="008D2834"/>
    <w:rsid w:val="008D2946"/>
    <w:rsid w:val="008D3859"/>
    <w:rsid w:val="008D471C"/>
    <w:rsid w:val="008D51E5"/>
    <w:rsid w:val="008D573C"/>
    <w:rsid w:val="008E0DFC"/>
    <w:rsid w:val="008E0E2C"/>
    <w:rsid w:val="008E2369"/>
    <w:rsid w:val="008E4A35"/>
    <w:rsid w:val="008E5DF6"/>
    <w:rsid w:val="008E62DD"/>
    <w:rsid w:val="008F418C"/>
    <w:rsid w:val="00900978"/>
    <w:rsid w:val="009011A6"/>
    <w:rsid w:val="00903C79"/>
    <w:rsid w:val="00906D07"/>
    <w:rsid w:val="009070F9"/>
    <w:rsid w:val="00907C56"/>
    <w:rsid w:val="00907C7E"/>
    <w:rsid w:val="00912970"/>
    <w:rsid w:val="009146B2"/>
    <w:rsid w:val="0091539B"/>
    <w:rsid w:val="009156FC"/>
    <w:rsid w:val="00915A70"/>
    <w:rsid w:val="00915D90"/>
    <w:rsid w:val="00916484"/>
    <w:rsid w:val="0091683B"/>
    <w:rsid w:val="00916BA4"/>
    <w:rsid w:val="00922451"/>
    <w:rsid w:val="00923906"/>
    <w:rsid w:val="00924310"/>
    <w:rsid w:val="0092512A"/>
    <w:rsid w:val="009253C7"/>
    <w:rsid w:val="00926FCC"/>
    <w:rsid w:val="009315CA"/>
    <w:rsid w:val="009321C5"/>
    <w:rsid w:val="00933A9D"/>
    <w:rsid w:val="0094064B"/>
    <w:rsid w:val="00940D66"/>
    <w:rsid w:val="00940ED5"/>
    <w:rsid w:val="00941C3B"/>
    <w:rsid w:val="009438FB"/>
    <w:rsid w:val="0094526B"/>
    <w:rsid w:val="009459DD"/>
    <w:rsid w:val="009522B2"/>
    <w:rsid w:val="00957CAB"/>
    <w:rsid w:val="00957DD9"/>
    <w:rsid w:val="009614FB"/>
    <w:rsid w:val="00961947"/>
    <w:rsid w:val="00962F6E"/>
    <w:rsid w:val="00963D41"/>
    <w:rsid w:val="00967CC1"/>
    <w:rsid w:val="00967D3F"/>
    <w:rsid w:val="00974BA5"/>
    <w:rsid w:val="00974C33"/>
    <w:rsid w:val="00975419"/>
    <w:rsid w:val="00975FFC"/>
    <w:rsid w:val="00976F45"/>
    <w:rsid w:val="00982426"/>
    <w:rsid w:val="00984F1A"/>
    <w:rsid w:val="00985E53"/>
    <w:rsid w:val="00986269"/>
    <w:rsid w:val="00986744"/>
    <w:rsid w:val="0099186D"/>
    <w:rsid w:val="00992065"/>
    <w:rsid w:val="00992AEF"/>
    <w:rsid w:val="00993077"/>
    <w:rsid w:val="00994CDB"/>
    <w:rsid w:val="009951DE"/>
    <w:rsid w:val="009A3BD6"/>
    <w:rsid w:val="009A4F6D"/>
    <w:rsid w:val="009A513B"/>
    <w:rsid w:val="009A624A"/>
    <w:rsid w:val="009A799F"/>
    <w:rsid w:val="009A7C1C"/>
    <w:rsid w:val="009B089D"/>
    <w:rsid w:val="009B0DFB"/>
    <w:rsid w:val="009B21E9"/>
    <w:rsid w:val="009B55D2"/>
    <w:rsid w:val="009B6415"/>
    <w:rsid w:val="009B7580"/>
    <w:rsid w:val="009C0B0E"/>
    <w:rsid w:val="009C0C59"/>
    <w:rsid w:val="009C3F5A"/>
    <w:rsid w:val="009C7420"/>
    <w:rsid w:val="009D07BF"/>
    <w:rsid w:val="009D0902"/>
    <w:rsid w:val="009D1725"/>
    <w:rsid w:val="009D20B1"/>
    <w:rsid w:val="009D3CEB"/>
    <w:rsid w:val="009D50FD"/>
    <w:rsid w:val="009D662C"/>
    <w:rsid w:val="009D6972"/>
    <w:rsid w:val="009D740B"/>
    <w:rsid w:val="009E0BEF"/>
    <w:rsid w:val="009E4612"/>
    <w:rsid w:val="009E57F5"/>
    <w:rsid w:val="009F0955"/>
    <w:rsid w:val="009F2F37"/>
    <w:rsid w:val="009F6214"/>
    <w:rsid w:val="009F6A7F"/>
    <w:rsid w:val="009F7A42"/>
    <w:rsid w:val="00A00227"/>
    <w:rsid w:val="00A0420D"/>
    <w:rsid w:val="00A107AB"/>
    <w:rsid w:val="00A109DB"/>
    <w:rsid w:val="00A150FD"/>
    <w:rsid w:val="00A16D0B"/>
    <w:rsid w:val="00A22436"/>
    <w:rsid w:val="00A22F91"/>
    <w:rsid w:val="00A26BED"/>
    <w:rsid w:val="00A30561"/>
    <w:rsid w:val="00A31A5C"/>
    <w:rsid w:val="00A32442"/>
    <w:rsid w:val="00A32E2F"/>
    <w:rsid w:val="00A3354F"/>
    <w:rsid w:val="00A349A1"/>
    <w:rsid w:val="00A350D0"/>
    <w:rsid w:val="00A36619"/>
    <w:rsid w:val="00A3734C"/>
    <w:rsid w:val="00A4181E"/>
    <w:rsid w:val="00A42680"/>
    <w:rsid w:val="00A43BB3"/>
    <w:rsid w:val="00A442CA"/>
    <w:rsid w:val="00A444C3"/>
    <w:rsid w:val="00A44D24"/>
    <w:rsid w:val="00A47C16"/>
    <w:rsid w:val="00A507BA"/>
    <w:rsid w:val="00A50F93"/>
    <w:rsid w:val="00A5207E"/>
    <w:rsid w:val="00A54A9C"/>
    <w:rsid w:val="00A605C7"/>
    <w:rsid w:val="00A61731"/>
    <w:rsid w:val="00A61D8C"/>
    <w:rsid w:val="00A63265"/>
    <w:rsid w:val="00A63BF0"/>
    <w:rsid w:val="00A64E7E"/>
    <w:rsid w:val="00A64F67"/>
    <w:rsid w:val="00A65133"/>
    <w:rsid w:val="00A66242"/>
    <w:rsid w:val="00A67116"/>
    <w:rsid w:val="00A74679"/>
    <w:rsid w:val="00A756F0"/>
    <w:rsid w:val="00A75875"/>
    <w:rsid w:val="00A8097F"/>
    <w:rsid w:val="00A86BAB"/>
    <w:rsid w:val="00A87571"/>
    <w:rsid w:val="00A9267C"/>
    <w:rsid w:val="00A95E6B"/>
    <w:rsid w:val="00AA16C0"/>
    <w:rsid w:val="00AA1BD7"/>
    <w:rsid w:val="00AA2281"/>
    <w:rsid w:val="00AA2B4A"/>
    <w:rsid w:val="00AA640D"/>
    <w:rsid w:val="00AA74CE"/>
    <w:rsid w:val="00AB541E"/>
    <w:rsid w:val="00AB60CB"/>
    <w:rsid w:val="00AB68AF"/>
    <w:rsid w:val="00AC0E17"/>
    <w:rsid w:val="00AC198C"/>
    <w:rsid w:val="00AC2D73"/>
    <w:rsid w:val="00AC3F14"/>
    <w:rsid w:val="00AC5996"/>
    <w:rsid w:val="00AC6B30"/>
    <w:rsid w:val="00AC6EE5"/>
    <w:rsid w:val="00AC7F13"/>
    <w:rsid w:val="00AD2307"/>
    <w:rsid w:val="00AD378F"/>
    <w:rsid w:val="00AD4354"/>
    <w:rsid w:val="00AD52BE"/>
    <w:rsid w:val="00AD5AD8"/>
    <w:rsid w:val="00AD61BB"/>
    <w:rsid w:val="00AD69BC"/>
    <w:rsid w:val="00AD7705"/>
    <w:rsid w:val="00AD7A3B"/>
    <w:rsid w:val="00AE41B2"/>
    <w:rsid w:val="00AE4444"/>
    <w:rsid w:val="00AF0B7D"/>
    <w:rsid w:val="00AF4270"/>
    <w:rsid w:val="00AF51A9"/>
    <w:rsid w:val="00AF6550"/>
    <w:rsid w:val="00AF67EF"/>
    <w:rsid w:val="00B0004F"/>
    <w:rsid w:val="00B0098A"/>
    <w:rsid w:val="00B02BEB"/>
    <w:rsid w:val="00B03AEB"/>
    <w:rsid w:val="00B04A5B"/>
    <w:rsid w:val="00B051EE"/>
    <w:rsid w:val="00B055FA"/>
    <w:rsid w:val="00B074C1"/>
    <w:rsid w:val="00B10C5F"/>
    <w:rsid w:val="00B125CA"/>
    <w:rsid w:val="00B13337"/>
    <w:rsid w:val="00B15C5D"/>
    <w:rsid w:val="00B16EE0"/>
    <w:rsid w:val="00B17D22"/>
    <w:rsid w:val="00B23DFD"/>
    <w:rsid w:val="00B25247"/>
    <w:rsid w:val="00B25B4D"/>
    <w:rsid w:val="00B26CCD"/>
    <w:rsid w:val="00B26F52"/>
    <w:rsid w:val="00B275B5"/>
    <w:rsid w:val="00B30CB9"/>
    <w:rsid w:val="00B317D2"/>
    <w:rsid w:val="00B3447E"/>
    <w:rsid w:val="00B4114C"/>
    <w:rsid w:val="00B44069"/>
    <w:rsid w:val="00B45CF0"/>
    <w:rsid w:val="00B46E5D"/>
    <w:rsid w:val="00B47190"/>
    <w:rsid w:val="00B50C87"/>
    <w:rsid w:val="00B52EF6"/>
    <w:rsid w:val="00B54B0F"/>
    <w:rsid w:val="00B561D4"/>
    <w:rsid w:val="00B600CE"/>
    <w:rsid w:val="00B63C0D"/>
    <w:rsid w:val="00B64F6D"/>
    <w:rsid w:val="00B6544E"/>
    <w:rsid w:val="00B65870"/>
    <w:rsid w:val="00B65DEC"/>
    <w:rsid w:val="00B664B2"/>
    <w:rsid w:val="00B66B92"/>
    <w:rsid w:val="00B7024A"/>
    <w:rsid w:val="00B713C6"/>
    <w:rsid w:val="00B732A1"/>
    <w:rsid w:val="00B77D86"/>
    <w:rsid w:val="00B815BE"/>
    <w:rsid w:val="00B821D9"/>
    <w:rsid w:val="00B834E3"/>
    <w:rsid w:val="00B848F9"/>
    <w:rsid w:val="00B849E2"/>
    <w:rsid w:val="00B878AB"/>
    <w:rsid w:val="00B90DB7"/>
    <w:rsid w:val="00B936CB"/>
    <w:rsid w:val="00B95A90"/>
    <w:rsid w:val="00B96641"/>
    <w:rsid w:val="00B96675"/>
    <w:rsid w:val="00BA1987"/>
    <w:rsid w:val="00BA3829"/>
    <w:rsid w:val="00BA470D"/>
    <w:rsid w:val="00BA7C8B"/>
    <w:rsid w:val="00BB26AE"/>
    <w:rsid w:val="00BB3EF4"/>
    <w:rsid w:val="00BB7462"/>
    <w:rsid w:val="00BC368B"/>
    <w:rsid w:val="00BC3D39"/>
    <w:rsid w:val="00BC46D4"/>
    <w:rsid w:val="00BC568F"/>
    <w:rsid w:val="00BD0F4E"/>
    <w:rsid w:val="00BD11A9"/>
    <w:rsid w:val="00BD25C7"/>
    <w:rsid w:val="00BD2911"/>
    <w:rsid w:val="00BD6EA1"/>
    <w:rsid w:val="00BD7BF9"/>
    <w:rsid w:val="00BE3454"/>
    <w:rsid w:val="00BE7E7D"/>
    <w:rsid w:val="00BF188B"/>
    <w:rsid w:val="00BF2FA4"/>
    <w:rsid w:val="00BF37EE"/>
    <w:rsid w:val="00BF4B73"/>
    <w:rsid w:val="00BF4CE4"/>
    <w:rsid w:val="00BF4F48"/>
    <w:rsid w:val="00BF5ED3"/>
    <w:rsid w:val="00BF6B14"/>
    <w:rsid w:val="00BF75E4"/>
    <w:rsid w:val="00C029FB"/>
    <w:rsid w:val="00C045B8"/>
    <w:rsid w:val="00C052DD"/>
    <w:rsid w:val="00C05399"/>
    <w:rsid w:val="00C06979"/>
    <w:rsid w:val="00C07568"/>
    <w:rsid w:val="00C10A79"/>
    <w:rsid w:val="00C118C5"/>
    <w:rsid w:val="00C12BB6"/>
    <w:rsid w:val="00C13F33"/>
    <w:rsid w:val="00C13F62"/>
    <w:rsid w:val="00C14934"/>
    <w:rsid w:val="00C16F26"/>
    <w:rsid w:val="00C17035"/>
    <w:rsid w:val="00C17C60"/>
    <w:rsid w:val="00C20BAD"/>
    <w:rsid w:val="00C22383"/>
    <w:rsid w:val="00C22925"/>
    <w:rsid w:val="00C24842"/>
    <w:rsid w:val="00C2785D"/>
    <w:rsid w:val="00C33B3A"/>
    <w:rsid w:val="00C3473A"/>
    <w:rsid w:val="00C3755D"/>
    <w:rsid w:val="00C410EA"/>
    <w:rsid w:val="00C4300A"/>
    <w:rsid w:val="00C437F5"/>
    <w:rsid w:val="00C438BE"/>
    <w:rsid w:val="00C4509D"/>
    <w:rsid w:val="00C457ED"/>
    <w:rsid w:val="00C50120"/>
    <w:rsid w:val="00C5237A"/>
    <w:rsid w:val="00C5752D"/>
    <w:rsid w:val="00C61F89"/>
    <w:rsid w:val="00C6354A"/>
    <w:rsid w:val="00C6378F"/>
    <w:rsid w:val="00C63A9A"/>
    <w:rsid w:val="00C643F4"/>
    <w:rsid w:val="00C6540E"/>
    <w:rsid w:val="00C6691F"/>
    <w:rsid w:val="00C71BE6"/>
    <w:rsid w:val="00C73C95"/>
    <w:rsid w:val="00C73D7E"/>
    <w:rsid w:val="00C75CE9"/>
    <w:rsid w:val="00C77B18"/>
    <w:rsid w:val="00C80D88"/>
    <w:rsid w:val="00C817D5"/>
    <w:rsid w:val="00C83D8B"/>
    <w:rsid w:val="00C85ADC"/>
    <w:rsid w:val="00C85AFB"/>
    <w:rsid w:val="00C86BE5"/>
    <w:rsid w:val="00C90D6F"/>
    <w:rsid w:val="00C9262A"/>
    <w:rsid w:val="00C92A99"/>
    <w:rsid w:val="00C95AC8"/>
    <w:rsid w:val="00C95C9B"/>
    <w:rsid w:val="00CA3282"/>
    <w:rsid w:val="00CA4977"/>
    <w:rsid w:val="00CA64BD"/>
    <w:rsid w:val="00CA664D"/>
    <w:rsid w:val="00CA6D3C"/>
    <w:rsid w:val="00CA6FED"/>
    <w:rsid w:val="00CB05CC"/>
    <w:rsid w:val="00CB0753"/>
    <w:rsid w:val="00CB2403"/>
    <w:rsid w:val="00CB2764"/>
    <w:rsid w:val="00CB2C6A"/>
    <w:rsid w:val="00CB2C9D"/>
    <w:rsid w:val="00CB7150"/>
    <w:rsid w:val="00CB778B"/>
    <w:rsid w:val="00CC1301"/>
    <w:rsid w:val="00CC42E8"/>
    <w:rsid w:val="00CC6857"/>
    <w:rsid w:val="00CC6EA8"/>
    <w:rsid w:val="00CD1E48"/>
    <w:rsid w:val="00CD268D"/>
    <w:rsid w:val="00CD4C58"/>
    <w:rsid w:val="00CD5098"/>
    <w:rsid w:val="00CD551E"/>
    <w:rsid w:val="00CD6688"/>
    <w:rsid w:val="00CE6426"/>
    <w:rsid w:val="00CE7814"/>
    <w:rsid w:val="00CE79C6"/>
    <w:rsid w:val="00CF2D9E"/>
    <w:rsid w:val="00CF3E64"/>
    <w:rsid w:val="00CF462A"/>
    <w:rsid w:val="00CF6ED4"/>
    <w:rsid w:val="00CF7E70"/>
    <w:rsid w:val="00D01CAD"/>
    <w:rsid w:val="00D01F9F"/>
    <w:rsid w:val="00D057BB"/>
    <w:rsid w:val="00D05BBA"/>
    <w:rsid w:val="00D06EE9"/>
    <w:rsid w:val="00D07EDC"/>
    <w:rsid w:val="00D121EA"/>
    <w:rsid w:val="00D13CB1"/>
    <w:rsid w:val="00D149DD"/>
    <w:rsid w:val="00D17288"/>
    <w:rsid w:val="00D20314"/>
    <w:rsid w:val="00D20B4C"/>
    <w:rsid w:val="00D21D7D"/>
    <w:rsid w:val="00D22AA0"/>
    <w:rsid w:val="00D26588"/>
    <w:rsid w:val="00D3201B"/>
    <w:rsid w:val="00D33B85"/>
    <w:rsid w:val="00D33E84"/>
    <w:rsid w:val="00D359A8"/>
    <w:rsid w:val="00D37569"/>
    <w:rsid w:val="00D43680"/>
    <w:rsid w:val="00D440E2"/>
    <w:rsid w:val="00D51887"/>
    <w:rsid w:val="00D53CE1"/>
    <w:rsid w:val="00D54948"/>
    <w:rsid w:val="00D553B6"/>
    <w:rsid w:val="00D60694"/>
    <w:rsid w:val="00D616AC"/>
    <w:rsid w:val="00D61FCD"/>
    <w:rsid w:val="00D6310B"/>
    <w:rsid w:val="00D647F5"/>
    <w:rsid w:val="00D6683A"/>
    <w:rsid w:val="00D74BC8"/>
    <w:rsid w:val="00D74F76"/>
    <w:rsid w:val="00D751FA"/>
    <w:rsid w:val="00D75262"/>
    <w:rsid w:val="00D8088D"/>
    <w:rsid w:val="00D820AF"/>
    <w:rsid w:val="00D82639"/>
    <w:rsid w:val="00D8568C"/>
    <w:rsid w:val="00D86ABA"/>
    <w:rsid w:val="00D9046E"/>
    <w:rsid w:val="00D939CA"/>
    <w:rsid w:val="00D96D62"/>
    <w:rsid w:val="00DA2C66"/>
    <w:rsid w:val="00DA3160"/>
    <w:rsid w:val="00DA38FA"/>
    <w:rsid w:val="00DA3C55"/>
    <w:rsid w:val="00DA488B"/>
    <w:rsid w:val="00DA4D0D"/>
    <w:rsid w:val="00DB01AC"/>
    <w:rsid w:val="00DB3BC8"/>
    <w:rsid w:val="00DB3D16"/>
    <w:rsid w:val="00DB625E"/>
    <w:rsid w:val="00DB71EA"/>
    <w:rsid w:val="00DB7387"/>
    <w:rsid w:val="00DC1DD7"/>
    <w:rsid w:val="00DC2D61"/>
    <w:rsid w:val="00DC324B"/>
    <w:rsid w:val="00DC4493"/>
    <w:rsid w:val="00DC5D46"/>
    <w:rsid w:val="00DD0503"/>
    <w:rsid w:val="00DD1CAF"/>
    <w:rsid w:val="00DD4DA0"/>
    <w:rsid w:val="00DD6CF4"/>
    <w:rsid w:val="00DD7B21"/>
    <w:rsid w:val="00DE1D89"/>
    <w:rsid w:val="00DE2A1D"/>
    <w:rsid w:val="00DE2AE1"/>
    <w:rsid w:val="00DE5854"/>
    <w:rsid w:val="00DF132A"/>
    <w:rsid w:val="00DF61F3"/>
    <w:rsid w:val="00DF7905"/>
    <w:rsid w:val="00E022B6"/>
    <w:rsid w:val="00E04233"/>
    <w:rsid w:val="00E05198"/>
    <w:rsid w:val="00E055D8"/>
    <w:rsid w:val="00E05C66"/>
    <w:rsid w:val="00E07CB1"/>
    <w:rsid w:val="00E14EF9"/>
    <w:rsid w:val="00E157AA"/>
    <w:rsid w:val="00E16D96"/>
    <w:rsid w:val="00E17EC9"/>
    <w:rsid w:val="00E24F46"/>
    <w:rsid w:val="00E31528"/>
    <w:rsid w:val="00E33B44"/>
    <w:rsid w:val="00E34530"/>
    <w:rsid w:val="00E36994"/>
    <w:rsid w:val="00E37F93"/>
    <w:rsid w:val="00E417C6"/>
    <w:rsid w:val="00E41E8A"/>
    <w:rsid w:val="00E42ED9"/>
    <w:rsid w:val="00E436E7"/>
    <w:rsid w:val="00E44368"/>
    <w:rsid w:val="00E44696"/>
    <w:rsid w:val="00E46682"/>
    <w:rsid w:val="00E47620"/>
    <w:rsid w:val="00E5063C"/>
    <w:rsid w:val="00E522EE"/>
    <w:rsid w:val="00E53149"/>
    <w:rsid w:val="00E56A46"/>
    <w:rsid w:val="00E57737"/>
    <w:rsid w:val="00E60D68"/>
    <w:rsid w:val="00E61709"/>
    <w:rsid w:val="00E61D12"/>
    <w:rsid w:val="00E62173"/>
    <w:rsid w:val="00E6379E"/>
    <w:rsid w:val="00E67D14"/>
    <w:rsid w:val="00E70540"/>
    <w:rsid w:val="00E70A80"/>
    <w:rsid w:val="00E71C0D"/>
    <w:rsid w:val="00E81D20"/>
    <w:rsid w:val="00E822CB"/>
    <w:rsid w:val="00E90608"/>
    <w:rsid w:val="00E9417B"/>
    <w:rsid w:val="00E94B50"/>
    <w:rsid w:val="00E94F70"/>
    <w:rsid w:val="00E96C50"/>
    <w:rsid w:val="00EA2E13"/>
    <w:rsid w:val="00EA3ECC"/>
    <w:rsid w:val="00EA646E"/>
    <w:rsid w:val="00EA78AF"/>
    <w:rsid w:val="00EB27CA"/>
    <w:rsid w:val="00EB306F"/>
    <w:rsid w:val="00EB3EBB"/>
    <w:rsid w:val="00EB499C"/>
    <w:rsid w:val="00EB537F"/>
    <w:rsid w:val="00EC751A"/>
    <w:rsid w:val="00ED2725"/>
    <w:rsid w:val="00ED3D0C"/>
    <w:rsid w:val="00ED434A"/>
    <w:rsid w:val="00ED4C28"/>
    <w:rsid w:val="00ED4E82"/>
    <w:rsid w:val="00ED62CE"/>
    <w:rsid w:val="00ED75A3"/>
    <w:rsid w:val="00EE0A99"/>
    <w:rsid w:val="00EE27B7"/>
    <w:rsid w:val="00EF067D"/>
    <w:rsid w:val="00EF12C6"/>
    <w:rsid w:val="00EF1357"/>
    <w:rsid w:val="00EF4A30"/>
    <w:rsid w:val="00EF7F8C"/>
    <w:rsid w:val="00F0052C"/>
    <w:rsid w:val="00F0772C"/>
    <w:rsid w:val="00F11840"/>
    <w:rsid w:val="00F12B2C"/>
    <w:rsid w:val="00F14084"/>
    <w:rsid w:val="00F15281"/>
    <w:rsid w:val="00F21804"/>
    <w:rsid w:val="00F24A6F"/>
    <w:rsid w:val="00F257BE"/>
    <w:rsid w:val="00F26803"/>
    <w:rsid w:val="00F337E8"/>
    <w:rsid w:val="00F416F9"/>
    <w:rsid w:val="00F4385D"/>
    <w:rsid w:val="00F47397"/>
    <w:rsid w:val="00F5078D"/>
    <w:rsid w:val="00F54830"/>
    <w:rsid w:val="00F55ED5"/>
    <w:rsid w:val="00F6546B"/>
    <w:rsid w:val="00F662C9"/>
    <w:rsid w:val="00F66D57"/>
    <w:rsid w:val="00F7047B"/>
    <w:rsid w:val="00F70AC9"/>
    <w:rsid w:val="00F74D70"/>
    <w:rsid w:val="00F76F56"/>
    <w:rsid w:val="00F802A8"/>
    <w:rsid w:val="00F8049B"/>
    <w:rsid w:val="00F80DFF"/>
    <w:rsid w:val="00F82695"/>
    <w:rsid w:val="00F83E8A"/>
    <w:rsid w:val="00F86649"/>
    <w:rsid w:val="00F869E1"/>
    <w:rsid w:val="00F875BF"/>
    <w:rsid w:val="00F93948"/>
    <w:rsid w:val="00FA0D31"/>
    <w:rsid w:val="00FA1B84"/>
    <w:rsid w:val="00FB2671"/>
    <w:rsid w:val="00FB34BE"/>
    <w:rsid w:val="00FB383C"/>
    <w:rsid w:val="00FB3E06"/>
    <w:rsid w:val="00FB4051"/>
    <w:rsid w:val="00FC04D0"/>
    <w:rsid w:val="00FC07F1"/>
    <w:rsid w:val="00FC29E0"/>
    <w:rsid w:val="00FC332D"/>
    <w:rsid w:val="00FC4C45"/>
    <w:rsid w:val="00FD1ED6"/>
    <w:rsid w:val="00FD2F22"/>
    <w:rsid w:val="00FD2FA8"/>
    <w:rsid w:val="00FD2FB3"/>
    <w:rsid w:val="00FD488F"/>
    <w:rsid w:val="00FD5E0D"/>
    <w:rsid w:val="00FE063F"/>
    <w:rsid w:val="00FE3312"/>
    <w:rsid w:val="00FF0133"/>
    <w:rsid w:val="00FF5B09"/>
    <w:rsid w:val="00FF7E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7C4"/>
    <w:rPr>
      <w:noProof/>
      <w:sz w:val="24"/>
      <w:szCs w:val="24"/>
      <w:lang w:eastAsia="en-US"/>
    </w:rPr>
  </w:style>
  <w:style w:type="paragraph" w:styleId="Rubrik1">
    <w:name w:val="heading 1"/>
    <w:basedOn w:val="Normal"/>
    <w:next w:val="Normal"/>
    <w:autoRedefine/>
    <w:qFormat/>
    <w:rsid w:val="008035CB"/>
    <w:pPr>
      <w:keepNext/>
      <w:spacing w:before="240" w:after="60"/>
      <w:outlineLvl w:val="0"/>
    </w:pPr>
    <w:rPr>
      <w:rFonts w:ascii="Arial" w:hAnsi="Arial" w:cs="Bookman Old Style"/>
      <w:b/>
      <w:bCs/>
      <w:spacing w:val="5"/>
      <w:kern w:val="32"/>
      <w:sz w:val="32"/>
      <w:szCs w:val="36"/>
      <w:lang w:eastAsia="sv-SE"/>
    </w:rPr>
  </w:style>
  <w:style w:type="paragraph" w:styleId="Rubrik2">
    <w:name w:val="heading 2"/>
    <w:basedOn w:val="Normal"/>
    <w:next w:val="Normal"/>
    <w:autoRedefine/>
    <w:qFormat/>
    <w:rsid w:val="00D751FA"/>
    <w:pPr>
      <w:keepNext/>
      <w:spacing w:before="240" w:after="60"/>
      <w:outlineLvl w:val="1"/>
    </w:pPr>
    <w:rPr>
      <w:rFonts w:ascii="Arial" w:hAnsi="Arial"/>
      <w:b/>
      <w:bCs/>
      <w:iCs/>
      <w:sz w:val="28"/>
      <w:szCs w:val="28"/>
      <w:lang w:eastAsia="sv-SE"/>
    </w:rPr>
  </w:style>
  <w:style w:type="paragraph" w:styleId="Rubrik3">
    <w:name w:val="heading 3"/>
    <w:basedOn w:val="Normal"/>
    <w:next w:val="Normal"/>
    <w:link w:val="Rubrik3Char"/>
    <w:qFormat/>
    <w:rsid w:val="000C7FD3"/>
    <w:pPr>
      <w:keepNext/>
      <w:spacing w:before="240" w:after="60"/>
      <w:outlineLvl w:val="2"/>
    </w:pPr>
    <w:rPr>
      <w:rFonts w:ascii="Arial" w:hAnsi="Arial"/>
      <w:b/>
      <w:bCs/>
      <w:iCs/>
      <w:sz w:val="20"/>
    </w:rPr>
  </w:style>
  <w:style w:type="paragraph" w:styleId="Rubrik4">
    <w:name w:val="heading 4"/>
    <w:basedOn w:val="Normal"/>
    <w:next w:val="Normal"/>
    <w:qFormat/>
    <w:rsid w:val="003A37C4"/>
    <w:pPr>
      <w:keepNext/>
      <w:spacing w:before="240" w:after="60"/>
      <w:outlineLvl w:val="3"/>
    </w:pPr>
    <w:rPr>
      <w:b/>
      <w:bCs/>
      <w:sz w:val="28"/>
      <w:szCs w:val="28"/>
    </w:rPr>
  </w:style>
  <w:style w:type="paragraph" w:styleId="Rubrik5">
    <w:name w:val="heading 5"/>
    <w:basedOn w:val="Normal"/>
    <w:next w:val="Normal"/>
    <w:qFormat/>
    <w:rsid w:val="003A37C4"/>
    <w:pPr>
      <w:spacing w:before="240" w:after="60"/>
      <w:outlineLvl w:val="4"/>
    </w:pPr>
    <w:rPr>
      <w:b/>
      <w:bCs/>
      <w:i/>
      <w:iCs/>
      <w:sz w:val="26"/>
      <w:szCs w:val="26"/>
    </w:rPr>
  </w:style>
  <w:style w:type="paragraph" w:styleId="Rubrik6">
    <w:name w:val="heading 6"/>
    <w:basedOn w:val="Normal"/>
    <w:next w:val="Normal"/>
    <w:qFormat/>
    <w:rsid w:val="003A37C4"/>
    <w:pPr>
      <w:spacing w:before="240" w:after="60"/>
      <w:outlineLvl w:val="5"/>
    </w:pPr>
    <w:rPr>
      <w:b/>
      <w:bCs/>
      <w:sz w:val="22"/>
      <w:szCs w:val="22"/>
    </w:rPr>
  </w:style>
  <w:style w:type="paragraph" w:styleId="Rubrik7">
    <w:name w:val="heading 7"/>
    <w:basedOn w:val="Normal"/>
    <w:next w:val="Normal"/>
    <w:qFormat/>
    <w:rsid w:val="003A37C4"/>
    <w:pPr>
      <w:spacing w:before="240" w:after="60"/>
      <w:outlineLvl w:val="6"/>
    </w:pPr>
    <w:rPr>
      <w:rFonts w:ascii="Calibri" w:hAnsi="Calibri" w:cs="Calibri"/>
    </w:rPr>
  </w:style>
  <w:style w:type="paragraph" w:styleId="Rubrik8">
    <w:name w:val="heading 8"/>
    <w:basedOn w:val="Normal"/>
    <w:next w:val="Normal"/>
    <w:qFormat/>
    <w:rsid w:val="003A37C4"/>
    <w:pPr>
      <w:spacing w:before="240" w:after="60"/>
      <w:outlineLvl w:val="7"/>
    </w:pPr>
    <w:rPr>
      <w:i/>
      <w:iCs/>
    </w:rPr>
  </w:style>
  <w:style w:type="paragraph" w:styleId="Rubrik9">
    <w:name w:val="heading 9"/>
    <w:basedOn w:val="Normal"/>
    <w:next w:val="Normal"/>
    <w:qFormat/>
    <w:rsid w:val="003A37C4"/>
    <w:pPr>
      <w:spacing w:before="240" w:after="60"/>
      <w:outlineLvl w:val="8"/>
    </w:pPr>
    <w:rPr>
      <w:rFonts w:ascii="Cambria" w:hAnsi="Cambria" w:cs="Cambria"/>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21">
    <w:name w:val="Brödtext 21"/>
    <w:basedOn w:val="Normal"/>
    <w:rsid w:val="00414D57"/>
    <w:pPr>
      <w:suppressAutoHyphens/>
      <w:overflowPunct w:val="0"/>
      <w:autoSpaceDE w:val="0"/>
      <w:textAlignment w:val="baseline"/>
    </w:pPr>
    <w:rPr>
      <w:b/>
      <w:bCs/>
      <w:noProof w:val="0"/>
      <w:sz w:val="28"/>
      <w:szCs w:val="20"/>
      <w:lang w:eastAsia="ar-SA"/>
    </w:rPr>
  </w:style>
  <w:style w:type="numbering" w:styleId="111111">
    <w:name w:val="Outline List 2"/>
    <w:basedOn w:val="Ingenlista"/>
    <w:semiHidden/>
    <w:rsid w:val="003A37C4"/>
    <w:pPr>
      <w:numPr>
        <w:numId w:val="2"/>
      </w:numPr>
    </w:pPr>
  </w:style>
  <w:style w:type="numbering" w:styleId="1ai">
    <w:name w:val="Outline List 1"/>
    <w:basedOn w:val="Ingenlista"/>
    <w:semiHidden/>
    <w:rsid w:val="003A37C4"/>
    <w:pPr>
      <w:numPr>
        <w:numId w:val="5"/>
      </w:numPr>
    </w:pPr>
  </w:style>
  <w:style w:type="paragraph" w:styleId="Adress-brev">
    <w:name w:val="envelope address"/>
    <w:basedOn w:val="Normal"/>
    <w:semiHidden/>
    <w:rsid w:val="003A37C4"/>
    <w:pPr>
      <w:framePr w:w="7938" w:h="1984" w:hRule="exact" w:hSpace="141" w:wrap="auto" w:hAnchor="page" w:xAlign="center" w:yAlign="bottom"/>
      <w:ind w:left="2880"/>
    </w:pPr>
    <w:rPr>
      <w:rFonts w:ascii="Arial" w:hAnsi="Arial" w:cs="Arial"/>
      <w:lang w:eastAsia="sv-SE"/>
    </w:rPr>
  </w:style>
  <w:style w:type="paragraph" w:styleId="Anteckningsrubrik">
    <w:name w:val="Note Heading"/>
    <w:basedOn w:val="Normal"/>
    <w:next w:val="Normal"/>
    <w:semiHidden/>
    <w:rsid w:val="003A37C4"/>
    <w:rPr>
      <w:lang w:eastAsia="sv-SE"/>
    </w:rPr>
  </w:style>
  <w:style w:type="character" w:styleId="AnvndHyperlnk">
    <w:name w:val="FollowedHyperlink"/>
    <w:semiHidden/>
    <w:rsid w:val="003A37C4"/>
    <w:rPr>
      <w:color w:val="800080"/>
      <w:u w:val="single"/>
    </w:rPr>
  </w:style>
  <w:style w:type="numbering" w:styleId="Artikelsektion">
    <w:name w:val="Outline List 3"/>
    <w:basedOn w:val="Ingenlista"/>
    <w:semiHidden/>
    <w:rsid w:val="003A37C4"/>
    <w:pPr>
      <w:numPr>
        <w:numId w:val="7"/>
      </w:numPr>
    </w:pPr>
  </w:style>
  <w:style w:type="paragraph" w:styleId="Avslutandetext">
    <w:name w:val="Closing"/>
    <w:basedOn w:val="Normal"/>
    <w:semiHidden/>
    <w:rsid w:val="003A37C4"/>
    <w:pPr>
      <w:ind w:left="4252"/>
    </w:pPr>
    <w:rPr>
      <w:lang w:eastAsia="sv-SE"/>
    </w:rPr>
  </w:style>
  <w:style w:type="paragraph" w:styleId="Avsndaradress-brev">
    <w:name w:val="envelope return"/>
    <w:basedOn w:val="Normal"/>
    <w:semiHidden/>
    <w:rsid w:val="003A37C4"/>
    <w:rPr>
      <w:rFonts w:ascii="Arial" w:hAnsi="Arial" w:cs="Arial"/>
      <w:sz w:val="20"/>
      <w:szCs w:val="20"/>
      <w:lang w:eastAsia="sv-SE"/>
    </w:rPr>
  </w:style>
  <w:style w:type="paragraph" w:styleId="Ballongtext">
    <w:name w:val="Balloon Text"/>
    <w:basedOn w:val="Normal"/>
    <w:semiHidden/>
    <w:rsid w:val="003A37C4"/>
    <w:rPr>
      <w:rFonts w:ascii="Tahoma" w:hAnsi="Tahoma" w:cs="Tahoma"/>
      <w:sz w:val="16"/>
      <w:szCs w:val="16"/>
      <w:lang w:eastAsia="sv-SE"/>
    </w:rPr>
  </w:style>
  <w:style w:type="paragraph" w:customStyle="1" w:styleId="Brdtextmedindrag21">
    <w:name w:val="Brödtext med indrag 21"/>
    <w:basedOn w:val="Normal"/>
    <w:semiHidden/>
    <w:rsid w:val="003A37C4"/>
    <w:pPr>
      <w:ind w:left="2269" w:hanging="1418"/>
    </w:pPr>
    <w:rPr>
      <w:lang w:eastAsia="sv-SE"/>
    </w:rPr>
  </w:style>
  <w:style w:type="paragraph" w:styleId="Brdtext">
    <w:name w:val="Body Text"/>
    <w:basedOn w:val="Normal"/>
    <w:semiHidden/>
    <w:rsid w:val="003A37C4"/>
    <w:pPr>
      <w:spacing w:after="120"/>
    </w:pPr>
    <w:rPr>
      <w:lang w:eastAsia="sv-SE"/>
    </w:rPr>
  </w:style>
  <w:style w:type="paragraph" w:styleId="Brdtext2">
    <w:name w:val="Body Text 2"/>
    <w:basedOn w:val="Normal"/>
    <w:semiHidden/>
    <w:rsid w:val="003A37C4"/>
    <w:pPr>
      <w:spacing w:after="120" w:line="480" w:lineRule="auto"/>
    </w:pPr>
    <w:rPr>
      <w:lang w:eastAsia="sv-SE"/>
    </w:rPr>
  </w:style>
  <w:style w:type="paragraph" w:styleId="Brdtext3">
    <w:name w:val="Body Text 3"/>
    <w:basedOn w:val="Normal"/>
    <w:semiHidden/>
    <w:rsid w:val="003A37C4"/>
    <w:pPr>
      <w:spacing w:after="120"/>
    </w:pPr>
    <w:rPr>
      <w:sz w:val="16"/>
      <w:szCs w:val="16"/>
      <w:lang w:eastAsia="sv-SE"/>
    </w:rPr>
  </w:style>
  <w:style w:type="paragraph" w:styleId="Brdtextmedfrstaindrag">
    <w:name w:val="Body Text First Indent"/>
    <w:basedOn w:val="Brdtext"/>
    <w:semiHidden/>
    <w:rsid w:val="003A37C4"/>
    <w:pPr>
      <w:ind w:firstLine="210"/>
    </w:pPr>
  </w:style>
  <w:style w:type="paragraph" w:styleId="Brdtextmedindrag">
    <w:name w:val="Body Text Indent"/>
    <w:basedOn w:val="Normal"/>
    <w:semiHidden/>
    <w:rsid w:val="003A37C4"/>
    <w:pPr>
      <w:spacing w:after="120"/>
      <w:ind w:left="283"/>
    </w:pPr>
    <w:rPr>
      <w:lang w:eastAsia="sv-SE"/>
    </w:rPr>
  </w:style>
  <w:style w:type="paragraph" w:styleId="Brdtextmedfrstaindrag2">
    <w:name w:val="Body Text First Indent 2"/>
    <w:basedOn w:val="Brdtextmedindrag"/>
    <w:semiHidden/>
    <w:rsid w:val="003A37C4"/>
    <w:pPr>
      <w:ind w:firstLine="210"/>
    </w:pPr>
  </w:style>
  <w:style w:type="paragraph" w:styleId="Brdtextmedindrag2">
    <w:name w:val="Body Text Indent 2"/>
    <w:basedOn w:val="Normal"/>
    <w:semiHidden/>
    <w:rsid w:val="003A37C4"/>
    <w:pPr>
      <w:spacing w:after="120" w:line="480" w:lineRule="auto"/>
      <w:ind w:left="283"/>
    </w:pPr>
    <w:rPr>
      <w:lang w:eastAsia="sv-SE"/>
    </w:rPr>
  </w:style>
  <w:style w:type="paragraph" w:styleId="Brdtextmedindrag3">
    <w:name w:val="Body Text Indent 3"/>
    <w:basedOn w:val="Normal"/>
    <w:semiHidden/>
    <w:rsid w:val="003A37C4"/>
    <w:pPr>
      <w:spacing w:after="120"/>
      <w:ind w:left="283"/>
    </w:pPr>
    <w:rPr>
      <w:sz w:val="16"/>
      <w:szCs w:val="16"/>
      <w:lang w:eastAsia="sv-SE"/>
    </w:rPr>
  </w:style>
  <w:style w:type="paragraph" w:styleId="Datum">
    <w:name w:val="Date"/>
    <w:basedOn w:val="Normal"/>
    <w:next w:val="Normal"/>
    <w:semiHidden/>
    <w:rsid w:val="003A37C4"/>
    <w:rPr>
      <w:lang w:eastAsia="sv-SE"/>
    </w:rPr>
  </w:style>
  <w:style w:type="paragraph" w:customStyle="1" w:styleId="Default">
    <w:name w:val="Default"/>
    <w:semiHidden/>
    <w:rsid w:val="003A37C4"/>
    <w:pPr>
      <w:autoSpaceDE w:val="0"/>
      <w:autoSpaceDN w:val="0"/>
      <w:adjustRightInd w:val="0"/>
    </w:pPr>
    <w:rPr>
      <w:rFonts w:ascii="Arial" w:hAnsi="Arial" w:cs="Arial"/>
      <w:color w:val="000000"/>
      <w:sz w:val="24"/>
      <w:szCs w:val="24"/>
    </w:rPr>
  </w:style>
  <w:style w:type="table" w:styleId="Diskrettabell1">
    <w:name w:val="Table Subtle 1"/>
    <w:basedOn w:val="Normaltabell"/>
    <w:semiHidden/>
    <w:rsid w:val="003A37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3A37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semiHidden/>
    <w:rsid w:val="003A37C4"/>
    <w:pPr>
      <w:shd w:val="clear" w:color="auto" w:fill="000080"/>
    </w:pPr>
    <w:rPr>
      <w:rFonts w:ascii="Tahoma" w:hAnsi="Tahoma" w:cs="Tahoma"/>
      <w:sz w:val="20"/>
      <w:szCs w:val="20"/>
      <w:lang w:eastAsia="sv-SE"/>
    </w:rPr>
  </w:style>
  <w:style w:type="table" w:styleId="Eleganttabell">
    <w:name w:val="Table Elegant"/>
    <w:basedOn w:val="Normaltabell"/>
    <w:semiHidden/>
    <w:rsid w:val="003A37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3A37C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3A37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3A37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3A37C4"/>
    <w:rPr>
      <w:lang w:eastAsia="sv-SE"/>
    </w:rPr>
  </w:style>
  <w:style w:type="paragraph" w:customStyle="1" w:styleId="Formatmall1">
    <w:name w:val="Formatmall1"/>
    <w:basedOn w:val="Innehll1"/>
    <w:semiHidden/>
    <w:rsid w:val="003A37C4"/>
  </w:style>
  <w:style w:type="paragraph" w:styleId="Innehll1">
    <w:name w:val="toc 1"/>
    <w:basedOn w:val="Normal"/>
    <w:next w:val="Normal"/>
    <w:autoRedefine/>
    <w:uiPriority w:val="39"/>
    <w:rsid w:val="00113310"/>
    <w:pPr>
      <w:spacing w:before="360"/>
    </w:pPr>
    <w:rPr>
      <w:rFonts w:ascii="Arial" w:hAnsi="Arial" w:cs="Arial"/>
      <w:bCs/>
      <w:lang w:eastAsia="sv-SE"/>
    </w:rPr>
  </w:style>
  <w:style w:type="paragraph" w:customStyle="1" w:styleId="Formatmall2">
    <w:name w:val="Formatmall2"/>
    <w:basedOn w:val="Rubrik1"/>
    <w:autoRedefine/>
    <w:semiHidden/>
    <w:rsid w:val="003A37C4"/>
    <w:pPr>
      <w:pBdr>
        <w:bottom w:val="single" w:sz="8" w:space="4" w:color="4F81BD"/>
      </w:pBdr>
      <w:contextualSpacing/>
    </w:pPr>
    <w:rPr>
      <w:color w:val="17365D"/>
    </w:rPr>
  </w:style>
  <w:style w:type="numbering" w:customStyle="1" w:styleId="Formatmall3">
    <w:name w:val="Formatmall3"/>
    <w:semiHidden/>
    <w:rsid w:val="003A37C4"/>
    <w:pPr>
      <w:numPr>
        <w:numId w:val="9"/>
      </w:numPr>
    </w:pPr>
  </w:style>
  <w:style w:type="numbering" w:customStyle="1" w:styleId="Formatmall4">
    <w:name w:val="Formatmall4"/>
    <w:semiHidden/>
    <w:rsid w:val="003A37C4"/>
    <w:pPr>
      <w:numPr>
        <w:numId w:val="10"/>
      </w:numPr>
    </w:pPr>
  </w:style>
  <w:style w:type="character" w:styleId="Fotnotsreferens">
    <w:name w:val="footnote reference"/>
    <w:semiHidden/>
    <w:rsid w:val="003A37C4"/>
    <w:rPr>
      <w:rFonts w:cs="Times New Roman"/>
      <w:vertAlign w:val="superscript"/>
    </w:rPr>
  </w:style>
  <w:style w:type="paragraph" w:styleId="Fotnotstext">
    <w:name w:val="footnote text"/>
    <w:basedOn w:val="Normal"/>
    <w:semiHidden/>
    <w:rsid w:val="003A37C4"/>
    <w:rPr>
      <w:sz w:val="20"/>
      <w:szCs w:val="20"/>
    </w:rPr>
  </w:style>
  <w:style w:type="table" w:styleId="Frgadtabell1">
    <w:name w:val="Table Colorful 1"/>
    <w:basedOn w:val="Normaltabell"/>
    <w:semiHidden/>
    <w:rsid w:val="003A37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3A37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3A37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3A37C4"/>
    <w:rPr>
      <w:i/>
      <w:iCs/>
      <w:lang w:eastAsia="sv-SE"/>
    </w:rPr>
  </w:style>
  <w:style w:type="character" w:styleId="HTML-akronym">
    <w:name w:val="HTML Acronym"/>
    <w:basedOn w:val="Standardstycketeckensnitt"/>
    <w:semiHidden/>
    <w:rsid w:val="003A37C4"/>
  </w:style>
  <w:style w:type="character" w:styleId="HTML-citat">
    <w:name w:val="HTML Cite"/>
    <w:semiHidden/>
    <w:rsid w:val="003A37C4"/>
    <w:rPr>
      <w:i/>
      <w:iCs/>
    </w:rPr>
  </w:style>
  <w:style w:type="character" w:styleId="HTML-definition">
    <w:name w:val="HTML Definition"/>
    <w:semiHidden/>
    <w:rsid w:val="003A37C4"/>
    <w:rPr>
      <w:i/>
      <w:iCs/>
    </w:rPr>
  </w:style>
  <w:style w:type="character" w:styleId="HTML-exempel">
    <w:name w:val="HTML Sample"/>
    <w:semiHidden/>
    <w:rsid w:val="003A37C4"/>
    <w:rPr>
      <w:rFonts w:ascii="Courier New" w:hAnsi="Courier New" w:cs="Courier New"/>
    </w:rPr>
  </w:style>
  <w:style w:type="paragraph" w:styleId="HTML-frformaterad">
    <w:name w:val="HTML Preformatted"/>
    <w:basedOn w:val="Normal"/>
    <w:semiHidden/>
    <w:rsid w:val="003A37C4"/>
    <w:rPr>
      <w:rFonts w:ascii="Courier New" w:hAnsi="Courier New" w:cs="Courier New"/>
      <w:sz w:val="20"/>
      <w:szCs w:val="20"/>
      <w:lang w:eastAsia="sv-SE"/>
    </w:rPr>
  </w:style>
  <w:style w:type="character" w:styleId="HTML-kod">
    <w:name w:val="HTML Code"/>
    <w:semiHidden/>
    <w:rsid w:val="003A37C4"/>
    <w:rPr>
      <w:rFonts w:ascii="Courier New" w:hAnsi="Courier New" w:cs="Courier New"/>
      <w:sz w:val="20"/>
      <w:szCs w:val="20"/>
    </w:rPr>
  </w:style>
  <w:style w:type="character" w:styleId="HTML-skrivmaskin">
    <w:name w:val="HTML Typewriter"/>
    <w:semiHidden/>
    <w:rsid w:val="003A37C4"/>
    <w:rPr>
      <w:rFonts w:ascii="Courier New" w:hAnsi="Courier New" w:cs="Courier New"/>
      <w:sz w:val="20"/>
      <w:szCs w:val="20"/>
    </w:rPr>
  </w:style>
  <w:style w:type="character" w:styleId="HTML-tangentbord">
    <w:name w:val="HTML Keyboard"/>
    <w:semiHidden/>
    <w:rsid w:val="003A37C4"/>
    <w:rPr>
      <w:rFonts w:ascii="Courier New" w:hAnsi="Courier New" w:cs="Courier New"/>
      <w:sz w:val="20"/>
      <w:szCs w:val="20"/>
    </w:rPr>
  </w:style>
  <w:style w:type="character" w:styleId="HTML-variabel">
    <w:name w:val="HTML Variable"/>
    <w:semiHidden/>
    <w:rsid w:val="003A37C4"/>
    <w:rPr>
      <w:i/>
      <w:iCs/>
    </w:rPr>
  </w:style>
  <w:style w:type="character" w:styleId="Hyperlnk">
    <w:name w:val="Hyperlink"/>
    <w:uiPriority w:val="99"/>
    <w:rsid w:val="003A37C4"/>
    <w:rPr>
      <w:rFonts w:cs="Times New Roman"/>
      <w:color w:val="0000FF"/>
      <w:u w:val="single"/>
    </w:rPr>
  </w:style>
  <w:style w:type="paragraph" w:styleId="Index1">
    <w:name w:val="index 1"/>
    <w:basedOn w:val="Normal"/>
    <w:next w:val="Normal"/>
    <w:autoRedefine/>
    <w:semiHidden/>
    <w:rsid w:val="003A37C4"/>
    <w:pPr>
      <w:ind w:left="240" w:hanging="240"/>
    </w:pPr>
    <w:rPr>
      <w:lang w:eastAsia="sv-SE"/>
    </w:rPr>
  </w:style>
  <w:style w:type="paragraph" w:customStyle="1" w:styleId="indrag1">
    <w:name w:val="indrag1"/>
    <w:basedOn w:val="Brdtext"/>
    <w:semiHidden/>
    <w:rsid w:val="003A37C4"/>
    <w:pPr>
      <w:numPr>
        <w:numId w:val="11"/>
      </w:numPr>
      <w:spacing w:after="0"/>
    </w:pPr>
  </w:style>
  <w:style w:type="paragraph" w:styleId="Indragetstycke">
    <w:name w:val="Block Text"/>
    <w:basedOn w:val="Normal"/>
    <w:semiHidden/>
    <w:rsid w:val="003A37C4"/>
    <w:pPr>
      <w:spacing w:after="120"/>
      <w:ind w:left="1440" w:right="1440"/>
    </w:pPr>
    <w:rPr>
      <w:lang w:eastAsia="sv-SE"/>
    </w:rPr>
  </w:style>
  <w:style w:type="paragraph" w:styleId="Inledning">
    <w:name w:val="Salutation"/>
    <w:basedOn w:val="Normal"/>
    <w:next w:val="Normal"/>
    <w:semiHidden/>
    <w:rsid w:val="003A37C4"/>
    <w:rPr>
      <w:lang w:eastAsia="sv-SE"/>
    </w:rPr>
  </w:style>
  <w:style w:type="paragraph" w:styleId="Innehll3">
    <w:name w:val="toc 3"/>
    <w:basedOn w:val="Normal"/>
    <w:next w:val="Normal"/>
    <w:autoRedefine/>
    <w:semiHidden/>
    <w:rsid w:val="003A37C4"/>
    <w:pPr>
      <w:ind w:left="240"/>
    </w:pPr>
    <w:rPr>
      <w:sz w:val="20"/>
      <w:szCs w:val="20"/>
      <w:lang w:eastAsia="sv-SE"/>
    </w:rPr>
  </w:style>
  <w:style w:type="paragraph" w:styleId="Innehll4">
    <w:name w:val="toc 4"/>
    <w:basedOn w:val="Normal"/>
    <w:next w:val="Normal"/>
    <w:autoRedefine/>
    <w:semiHidden/>
    <w:rsid w:val="003A37C4"/>
    <w:pPr>
      <w:ind w:left="480"/>
    </w:pPr>
    <w:rPr>
      <w:sz w:val="20"/>
      <w:szCs w:val="20"/>
      <w:lang w:eastAsia="sv-SE"/>
    </w:rPr>
  </w:style>
  <w:style w:type="paragraph" w:styleId="Innehll5">
    <w:name w:val="toc 5"/>
    <w:basedOn w:val="Normal"/>
    <w:next w:val="Normal"/>
    <w:autoRedefine/>
    <w:semiHidden/>
    <w:rsid w:val="003A37C4"/>
    <w:pPr>
      <w:ind w:left="720"/>
    </w:pPr>
    <w:rPr>
      <w:sz w:val="20"/>
      <w:szCs w:val="20"/>
      <w:lang w:eastAsia="sv-SE"/>
    </w:rPr>
  </w:style>
  <w:style w:type="paragraph" w:styleId="Innehll6">
    <w:name w:val="toc 6"/>
    <w:basedOn w:val="Normal"/>
    <w:next w:val="Normal"/>
    <w:autoRedefine/>
    <w:semiHidden/>
    <w:rsid w:val="003A37C4"/>
    <w:pPr>
      <w:ind w:left="960"/>
    </w:pPr>
    <w:rPr>
      <w:sz w:val="20"/>
      <w:szCs w:val="20"/>
      <w:lang w:eastAsia="sv-SE"/>
    </w:rPr>
  </w:style>
  <w:style w:type="paragraph" w:styleId="Innehll7">
    <w:name w:val="toc 7"/>
    <w:basedOn w:val="Normal"/>
    <w:next w:val="Normal"/>
    <w:autoRedefine/>
    <w:semiHidden/>
    <w:rsid w:val="003A37C4"/>
    <w:pPr>
      <w:ind w:left="1200"/>
    </w:pPr>
    <w:rPr>
      <w:sz w:val="20"/>
      <w:szCs w:val="20"/>
      <w:lang w:eastAsia="sv-SE"/>
    </w:rPr>
  </w:style>
  <w:style w:type="paragraph" w:styleId="Innehll8">
    <w:name w:val="toc 8"/>
    <w:basedOn w:val="Normal"/>
    <w:next w:val="Normal"/>
    <w:autoRedefine/>
    <w:semiHidden/>
    <w:rsid w:val="003A37C4"/>
    <w:pPr>
      <w:ind w:left="1440"/>
    </w:pPr>
    <w:rPr>
      <w:sz w:val="20"/>
      <w:szCs w:val="20"/>
      <w:lang w:eastAsia="sv-SE"/>
    </w:rPr>
  </w:style>
  <w:style w:type="paragraph" w:styleId="Innehll9">
    <w:name w:val="toc 9"/>
    <w:basedOn w:val="Normal"/>
    <w:next w:val="Normal"/>
    <w:autoRedefine/>
    <w:semiHidden/>
    <w:rsid w:val="003A37C4"/>
    <w:pPr>
      <w:ind w:left="1680"/>
    </w:pPr>
    <w:rPr>
      <w:sz w:val="20"/>
      <w:szCs w:val="20"/>
      <w:lang w:eastAsia="sv-SE"/>
    </w:rPr>
  </w:style>
  <w:style w:type="paragraph" w:customStyle="1" w:styleId="Liststycke1">
    <w:name w:val="Liststycke1"/>
    <w:basedOn w:val="Normal"/>
    <w:semiHidden/>
    <w:rsid w:val="003A37C4"/>
    <w:pPr>
      <w:ind w:left="720"/>
      <w:contextualSpacing/>
    </w:pPr>
    <w:rPr>
      <w:lang w:eastAsia="sv-SE"/>
    </w:rPr>
  </w:style>
  <w:style w:type="paragraph" w:styleId="Lista">
    <w:name w:val="List"/>
    <w:basedOn w:val="Normal"/>
    <w:semiHidden/>
    <w:rsid w:val="003A37C4"/>
    <w:pPr>
      <w:ind w:left="283" w:hanging="283"/>
    </w:pPr>
    <w:rPr>
      <w:lang w:eastAsia="sv-SE"/>
    </w:rPr>
  </w:style>
  <w:style w:type="paragraph" w:styleId="Lista2">
    <w:name w:val="List 2"/>
    <w:basedOn w:val="Normal"/>
    <w:semiHidden/>
    <w:rsid w:val="003A37C4"/>
    <w:pPr>
      <w:ind w:left="566" w:hanging="283"/>
    </w:pPr>
    <w:rPr>
      <w:lang w:eastAsia="sv-SE"/>
    </w:rPr>
  </w:style>
  <w:style w:type="paragraph" w:styleId="Lista3">
    <w:name w:val="List 3"/>
    <w:basedOn w:val="Normal"/>
    <w:semiHidden/>
    <w:rsid w:val="003A37C4"/>
    <w:pPr>
      <w:ind w:left="849" w:hanging="283"/>
    </w:pPr>
    <w:rPr>
      <w:lang w:eastAsia="sv-SE"/>
    </w:rPr>
  </w:style>
  <w:style w:type="paragraph" w:styleId="Lista4">
    <w:name w:val="List 4"/>
    <w:basedOn w:val="Normal"/>
    <w:semiHidden/>
    <w:rsid w:val="003A37C4"/>
    <w:pPr>
      <w:ind w:left="1132" w:hanging="283"/>
    </w:pPr>
    <w:rPr>
      <w:lang w:eastAsia="sv-SE"/>
    </w:rPr>
  </w:style>
  <w:style w:type="paragraph" w:styleId="Lista5">
    <w:name w:val="List 5"/>
    <w:basedOn w:val="Normal"/>
    <w:semiHidden/>
    <w:rsid w:val="003A37C4"/>
    <w:pPr>
      <w:ind w:left="1415" w:hanging="283"/>
    </w:pPr>
    <w:rPr>
      <w:lang w:eastAsia="sv-SE"/>
    </w:rPr>
  </w:style>
  <w:style w:type="paragraph" w:styleId="Listafortstt">
    <w:name w:val="List Continue"/>
    <w:basedOn w:val="Normal"/>
    <w:semiHidden/>
    <w:rsid w:val="003A37C4"/>
    <w:pPr>
      <w:spacing w:after="120"/>
      <w:ind w:left="283"/>
    </w:pPr>
    <w:rPr>
      <w:lang w:eastAsia="sv-SE"/>
    </w:rPr>
  </w:style>
  <w:style w:type="paragraph" w:styleId="Listafortstt2">
    <w:name w:val="List Continue 2"/>
    <w:basedOn w:val="Normal"/>
    <w:semiHidden/>
    <w:rsid w:val="003A37C4"/>
    <w:pPr>
      <w:spacing w:after="120"/>
      <w:ind w:left="566"/>
    </w:pPr>
    <w:rPr>
      <w:lang w:eastAsia="sv-SE"/>
    </w:rPr>
  </w:style>
  <w:style w:type="paragraph" w:styleId="Listafortstt3">
    <w:name w:val="List Continue 3"/>
    <w:basedOn w:val="Normal"/>
    <w:semiHidden/>
    <w:rsid w:val="003A37C4"/>
    <w:pPr>
      <w:spacing w:after="120"/>
      <w:ind w:left="849"/>
    </w:pPr>
    <w:rPr>
      <w:lang w:eastAsia="sv-SE"/>
    </w:rPr>
  </w:style>
  <w:style w:type="paragraph" w:styleId="Listafortstt4">
    <w:name w:val="List Continue 4"/>
    <w:basedOn w:val="Normal"/>
    <w:semiHidden/>
    <w:rsid w:val="003A37C4"/>
    <w:pPr>
      <w:spacing w:after="120"/>
      <w:ind w:left="1132"/>
    </w:pPr>
    <w:rPr>
      <w:lang w:eastAsia="sv-SE"/>
    </w:rPr>
  </w:style>
  <w:style w:type="paragraph" w:styleId="Listafortstt5">
    <w:name w:val="List Continue 5"/>
    <w:basedOn w:val="Normal"/>
    <w:semiHidden/>
    <w:rsid w:val="003A37C4"/>
    <w:pPr>
      <w:spacing w:after="120"/>
      <w:ind w:left="1415"/>
    </w:pPr>
    <w:rPr>
      <w:lang w:eastAsia="sv-SE"/>
    </w:rPr>
  </w:style>
  <w:style w:type="paragraph" w:styleId="Meddelanderubrik">
    <w:name w:val="Message Header"/>
    <w:basedOn w:val="Normal"/>
    <w:semiHidden/>
    <w:rsid w:val="003A37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sv-SE"/>
    </w:rPr>
  </w:style>
  <w:style w:type="table" w:styleId="Moderntabell">
    <w:name w:val="Table Contemporary"/>
    <w:basedOn w:val="Normaltabell"/>
    <w:semiHidden/>
    <w:rsid w:val="003A37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aliases w:val=" webb"/>
    <w:basedOn w:val="Normal"/>
    <w:semiHidden/>
    <w:rsid w:val="003A37C4"/>
    <w:rPr>
      <w:lang w:eastAsia="sv-SE"/>
    </w:rPr>
  </w:style>
  <w:style w:type="paragraph" w:styleId="Normaltindrag">
    <w:name w:val="Normal Indent"/>
    <w:basedOn w:val="Normal"/>
    <w:semiHidden/>
    <w:rsid w:val="003A37C4"/>
    <w:pPr>
      <w:ind w:left="1304"/>
    </w:pPr>
  </w:style>
  <w:style w:type="paragraph" w:styleId="Numreradlista">
    <w:name w:val="List Number"/>
    <w:basedOn w:val="Normal"/>
    <w:semiHidden/>
    <w:rsid w:val="003A37C4"/>
    <w:pPr>
      <w:contextualSpacing/>
    </w:pPr>
  </w:style>
  <w:style w:type="paragraph" w:styleId="Numreradlista2">
    <w:name w:val="List Number 2"/>
    <w:basedOn w:val="Normal"/>
    <w:semiHidden/>
    <w:rsid w:val="003A37C4"/>
    <w:pPr>
      <w:contextualSpacing/>
    </w:pPr>
  </w:style>
  <w:style w:type="paragraph" w:styleId="Numreradlista3">
    <w:name w:val="List Number 3"/>
    <w:basedOn w:val="Normal"/>
    <w:semiHidden/>
    <w:rsid w:val="003A37C4"/>
    <w:pPr>
      <w:numPr>
        <w:numId w:val="15"/>
      </w:numPr>
    </w:pPr>
  </w:style>
  <w:style w:type="paragraph" w:styleId="Numreradlista4">
    <w:name w:val="List Number 4"/>
    <w:basedOn w:val="Normal"/>
    <w:semiHidden/>
    <w:rsid w:val="003A37C4"/>
    <w:pPr>
      <w:numPr>
        <w:numId w:val="17"/>
      </w:numPr>
    </w:pPr>
  </w:style>
  <w:style w:type="paragraph" w:styleId="Numreradlista5">
    <w:name w:val="List Number 5"/>
    <w:basedOn w:val="Normal"/>
    <w:semiHidden/>
    <w:rsid w:val="003A37C4"/>
    <w:pPr>
      <w:numPr>
        <w:numId w:val="19"/>
      </w:numPr>
    </w:pPr>
  </w:style>
  <w:style w:type="paragraph" w:styleId="Oformateradtext">
    <w:name w:val="Plain Text"/>
    <w:basedOn w:val="Normal"/>
    <w:semiHidden/>
    <w:rsid w:val="003A37C4"/>
    <w:rPr>
      <w:rFonts w:ascii="Courier New" w:hAnsi="Courier New" w:cs="Courier New"/>
      <w:sz w:val="20"/>
      <w:szCs w:val="20"/>
    </w:rPr>
  </w:style>
  <w:style w:type="table" w:styleId="Professionelltabell">
    <w:name w:val="Table Professional"/>
    <w:basedOn w:val="Normaltabell"/>
    <w:semiHidden/>
    <w:rsid w:val="003A37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3A37C4"/>
    <w:pPr>
      <w:numPr>
        <w:numId w:val="22"/>
      </w:numPr>
    </w:pPr>
  </w:style>
  <w:style w:type="paragraph" w:styleId="Punktlista2">
    <w:name w:val="List Bullet 2"/>
    <w:basedOn w:val="Normal"/>
    <w:autoRedefine/>
    <w:semiHidden/>
    <w:rsid w:val="003A37C4"/>
    <w:pPr>
      <w:numPr>
        <w:numId w:val="24"/>
      </w:numPr>
    </w:pPr>
  </w:style>
  <w:style w:type="paragraph" w:styleId="Punktlista3">
    <w:name w:val="List Bullet 3"/>
    <w:basedOn w:val="Normal"/>
    <w:autoRedefine/>
    <w:semiHidden/>
    <w:rsid w:val="003A37C4"/>
    <w:pPr>
      <w:numPr>
        <w:numId w:val="26"/>
      </w:numPr>
    </w:pPr>
  </w:style>
  <w:style w:type="paragraph" w:styleId="Punktlista4">
    <w:name w:val="List Bullet 4"/>
    <w:basedOn w:val="Normal"/>
    <w:autoRedefine/>
    <w:semiHidden/>
    <w:rsid w:val="003A37C4"/>
    <w:pPr>
      <w:numPr>
        <w:numId w:val="28"/>
      </w:numPr>
    </w:pPr>
  </w:style>
  <w:style w:type="paragraph" w:styleId="Punktlista5">
    <w:name w:val="List Bullet 5"/>
    <w:basedOn w:val="Normal"/>
    <w:autoRedefine/>
    <w:semiHidden/>
    <w:rsid w:val="003A37C4"/>
    <w:pPr>
      <w:numPr>
        <w:numId w:val="30"/>
      </w:numPr>
    </w:pPr>
  </w:style>
  <w:style w:type="character" w:styleId="Radnummer">
    <w:name w:val="line number"/>
    <w:basedOn w:val="Standardstycketeckensnitt"/>
    <w:semiHidden/>
    <w:rsid w:val="003A37C4"/>
  </w:style>
  <w:style w:type="paragraph" w:customStyle="1" w:styleId="Ram">
    <w:name w:val="Ram"/>
    <w:basedOn w:val="Normal"/>
    <w:semiHidden/>
    <w:rsid w:val="003A37C4"/>
    <w:pPr>
      <w:keepNext/>
      <w:pBdr>
        <w:top w:val="single" w:sz="4" w:space="1" w:color="auto"/>
        <w:left w:val="single" w:sz="4" w:space="4" w:color="auto"/>
        <w:bottom w:val="single" w:sz="4" w:space="1" w:color="auto"/>
        <w:right w:val="single" w:sz="4" w:space="4" w:color="auto"/>
      </w:pBdr>
      <w:jc w:val="both"/>
    </w:pPr>
    <w:rPr>
      <w:rFonts w:ascii="Arial Black" w:hAnsi="Arial Black"/>
      <w:bCs/>
      <w:szCs w:val="20"/>
    </w:rPr>
  </w:style>
  <w:style w:type="paragraph" w:styleId="Sidfot">
    <w:name w:val="footer"/>
    <w:basedOn w:val="Normal"/>
    <w:link w:val="SidfotChar"/>
    <w:uiPriority w:val="99"/>
    <w:rsid w:val="003A37C4"/>
    <w:pPr>
      <w:tabs>
        <w:tab w:val="center" w:pos="4536"/>
        <w:tab w:val="right" w:pos="9072"/>
      </w:tabs>
    </w:pPr>
  </w:style>
  <w:style w:type="paragraph" w:styleId="Sidhuvud">
    <w:name w:val="header"/>
    <w:basedOn w:val="Normal"/>
    <w:link w:val="SidhuvudChar"/>
    <w:uiPriority w:val="99"/>
    <w:rsid w:val="003A37C4"/>
    <w:pPr>
      <w:tabs>
        <w:tab w:val="center" w:pos="4536"/>
        <w:tab w:val="right" w:pos="9072"/>
      </w:tabs>
    </w:pPr>
  </w:style>
  <w:style w:type="character" w:styleId="Sidnummer">
    <w:name w:val="page number"/>
    <w:semiHidden/>
    <w:rsid w:val="003A37C4"/>
    <w:rPr>
      <w:rFonts w:cs="Times New Roman"/>
    </w:rPr>
  </w:style>
  <w:style w:type="paragraph" w:styleId="Signatur">
    <w:name w:val="Signature"/>
    <w:basedOn w:val="Normal"/>
    <w:semiHidden/>
    <w:rsid w:val="003A37C4"/>
    <w:pPr>
      <w:ind w:left="4252"/>
    </w:pPr>
  </w:style>
  <w:style w:type="table" w:styleId="Standardtabell1">
    <w:name w:val="Table Classic 1"/>
    <w:basedOn w:val="Normaltabell"/>
    <w:semiHidden/>
    <w:rsid w:val="003A37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3A37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3A37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3A37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3A37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3A37C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3A37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3A37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3A37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3A37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3A37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3A37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3A37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3A37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3A37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3A37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3A37C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3A37C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3A37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3A37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3A3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3A37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3A37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3A37C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3A37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3A37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3A37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3A37C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3A37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3A3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RB">
    <w:name w:val="TITORB"/>
    <w:semiHidden/>
    <w:rsid w:val="003A37C4"/>
    <w:rPr>
      <w:rFonts w:ascii="Arial" w:hAnsi="Arial"/>
      <w:b/>
      <w:caps/>
      <w:dstrike w:val="0"/>
      <w:spacing w:val="20"/>
      <w:sz w:val="20"/>
      <w:vertAlign w:val="baseline"/>
    </w:rPr>
  </w:style>
  <w:style w:type="paragraph" w:customStyle="1" w:styleId="Innehllsfrteckningsrubrik1">
    <w:name w:val="Innehållsförteckningsrubrik1"/>
    <w:basedOn w:val="Rubrik1"/>
    <w:next w:val="Normal"/>
    <w:semiHidden/>
    <w:rsid w:val="003A37C4"/>
    <w:pPr>
      <w:keepLines/>
      <w:spacing w:before="480" w:after="0" w:line="276" w:lineRule="auto"/>
      <w:outlineLvl w:val="9"/>
    </w:pPr>
    <w:rPr>
      <w:rFonts w:ascii="Cambria" w:hAnsi="Cambria" w:cs="Cambria"/>
      <w:noProof w:val="0"/>
      <w:color w:val="365F91"/>
      <w:kern w:val="0"/>
      <w:sz w:val="28"/>
      <w:szCs w:val="28"/>
      <w:lang w:eastAsia="en-US"/>
    </w:rPr>
  </w:style>
  <w:style w:type="table" w:styleId="Webbtabell1">
    <w:name w:val="Table Web 1"/>
    <w:basedOn w:val="Normaltabell"/>
    <w:semiHidden/>
    <w:rsid w:val="003A37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3A37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3A37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dfotChar">
    <w:name w:val="Sidfot Char"/>
    <w:link w:val="Sidfot"/>
    <w:uiPriority w:val="99"/>
    <w:rsid w:val="002773CA"/>
    <w:rPr>
      <w:noProof/>
      <w:sz w:val="24"/>
      <w:szCs w:val="24"/>
      <w:lang w:eastAsia="en-US"/>
    </w:rPr>
  </w:style>
  <w:style w:type="character" w:customStyle="1" w:styleId="Rubrik3Char">
    <w:name w:val="Rubrik 3 Char"/>
    <w:link w:val="Rubrik3"/>
    <w:rsid w:val="000C7FD3"/>
    <w:rPr>
      <w:rFonts w:ascii="Arial" w:hAnsi="Arial"/>
      <w:b/>
      <w:bCs/>
      <w:iCs/>
      <w:noProof/>
      <w:szCs w:val="24"/>
      <w:lang w:val="sv-SE" w:eastAsia="en-US" w:bidi="ar-SA"/>
    </w:rPr>
  </w:style>
  <w:style w:type="character" w:customStyle="1" w:styleId="SidhuvudChar">
    <w:name w:val="Sidhuvud Char"/>
    <w:link w:val="Sidhuvud"/>
    <w:uiPriority w:val="99"/>
    <w:rsid w:val="008420AE"/>
    <w:rPr>
      <w:noProof/>
      <w:sz w:val="24"/>
      <w:szCs w:val="24"/>
      <w:lang w:eastAsia="en-US"/>
    </w:rPr>
  </w:style>
  <w:style w:type="paragraph" w:styleId="Liststycke">
    <w:name w:val="List Paragraph"/>
    <w:basedOn w:val="Normal"/>
    <w:uiPriority w:val="34"/>
    <w:qFormat/>
    <w:rsid w:val="00F662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7C4"/>
    <w:rPr>
      <w:noProof/>
      <w:sz w:val="24"/>
      <w:szCs w:val="24"/>
      <w:lang w:eastAsia="en-US"/>
    </w:rPr>
  </w:style>
  <w:style w:type="paragraph" w:styleId="Rubrik1">
    <w:name w:val="heading 1"/>
    <w:basedOn w:val="Normal"/>
    <w:next w:val="Normal"/>
    <w:autoRedefine/>
    <w:qFormat/>
    <w:rsid w:val="008035CB"/>
    <w:pPr>
      <w:keepNext/>
      <w:spacing w:before="240" w:after="60"/>
      <w:outlineLvl w:val="0"/>
    </w:pPr>
    <w:rPr>
      <w:rFonts w:ascii="Arial" w:hAnsi="Arial" w:cs="Bookman Old Style"/>
      <w:b/>
      <w:bCs/>
      <w:spacing w:val="5"/>
      <w:kern w:val="32"/>
      <w:sz w:val="32"/>
      <w:szCs w:val="36"/>
      <w:lang w:eastAsia="sv-SE"/>
    </w:rPr>
  </w:style>
  <w:style w:type="paragraph" w:styleId="Rubrik2">
    <w:name w:val="heading 2"/>
    <w:basedOn w:val="Normal"/>
    <w:next w:val="Normal"/>
    <w:autoRedefine/>
    <w:qFormat/>
    <w:rsid w:val="00D751FA"/>
    <w:pPr>
      <w:keepNext/>
      <w:spacing w:before="240" w:after="60"/>
      <w:outlineLvl w:val="1"/>
    </w:pPr>
    <w:rPr>
      <w:rFonts w:ascii="Arial" w:hAnsi="Arial"/>
      <w:b/>
      <w:bCs/>
      <w:iCs/>
      <w:sz w:val="28"/>
      <w:szCs w:val="28"/>
      <w:lang w:eastAsia="sv-SE"/>
    </w:rPr>
  </w:style>
  <w:style w:type="paragraph" w:styleId="Rubrik3">
    <w:name w:val="heading 3"/>
    <w:basedOn w:val="Normal"/>
    <w:next w:val="Normal"/>
    <w:link w:val="Rubrik3Char"/>
    <w:qFormat/>
    <w:rsid w:val="000C7FD3"/>
    <w:pPr>
      <w:keepNext/>
      <w:spacing w:before="240" w:after="60"/>
      <w:outlineLvl w:val="2"/>
    </w:pPr>
    <w:rPr>
      <w:rFonts w:ascii="Arial" w:hAnsi="Arial"/>
      <w:b/>
      <w:bCs/>
      <w:iCs/>
      <w:sz w:val="20"/>
    </w:rPr>
  </w:style>
  <w:style w:type="paragraph" w:styleId="Rubrik4">
    <w:name w:val="heading 4"/>
    <w:basedOn w:val="Normal"/>
    <w:next w:val="Normal"/>
    <w:qFormat/>
    <w:rsid w:val="003A37C4"/>
    <w:pPr>
      <w:keepNext/>
      <w:spacing w:before="240" w:after="60"/>
      <w:outlineLvl w:val="3"/>
    </w:pPr>
    <w:rPr>
      <w:b/>
      <w:bCs/>
      <w:sz w:val="28"/>
      <w:szCs w:val="28"/>
    </w:rPr>
  </w:style>
  <w:style w:type="paragraph" w:styleId="Rubrik5">
    <w:name w:val="heading 5"/>
    <w:basedOn w:val="Normal"/>
    <w:next w:val="Normal"/>
    <w:qFormat/>
    <w:rsid w:val="003A37C4"/>
    <w:pPr>
      <w:spacing w:before="240" w:after="60"/>
      <w:outlineLvl w:val="4"/>
    </w:pPr>
    <w:rPr>
      <w:b/>
      <w:bCs/>
      <w:i/>
      <w:iCs/>
      <w:sz w:val="26"/>
      <w:szCs w:val="26"/>
    </w:rPr>
  </w:style>
  <w:style w:type="paragraph" w:styleId="Rubrik6">
    <w:name w:val="heading 6"/>
    <w:basedOn w:val="Normal"/>
    <w:next w:val="Normal"/>
    <w:qFormat/>
    <w:rsid w:val="003A37C4"/>
    <w:pPr>
      <w:spacing w:before="240" w:after="60"/>
      <w:outlineLvl w:val="5"/>
    </w:pPr>
    <w:rPr>
      <w:b/>
      <w:bCs/>
      <w:sz w:val="22"/>
      <w:szCs w:val="22"/>
    </w:rPr>
  </w:style>
  <w:style w:type="paragraph" w:styleId="Rubrik7">
    <w:name w:val="heading 7"/>
    <w:basedOn w:val="Normal"/>
    <w:next w:val="Normal"/>
    <w:qFormat/>
    <w:rsid w:val="003A37C4"/>
    <w:pPr>
      <w:spacing w:before="240" w:after="60"/>
      <w:outlineLvl w:val="6"/>
    </w:pPr>
    <w:rPr>
      <w:rFonts w:ascii="Calibri" w:hAnsi="Calibri" w:cs="Calibri"/>
    </w:rPr>
  </w:style>
  <w:style w:type="paragraph" w:styleId="Rubrik8">
    <w:name w:val="heading 8"/>
    <w:basedOn w:val="Normal"/>
    <w:next w:val="Normal"/>
    <w:qFormat/>
    <w:rsid w:val="003A37C4"/>
    <w:pPr>
      <w:spacing w:before="240" w:after="60"/>
      <w:outlineLvl w:val="7"/>
    </w:pPr>
    <w:rPr>
      <w:i/>
      <w:iCs/>
    </w:rPr>
  </w:style>
  <w:style w:type="paragraph" w:styleId="Rubrik9">
    <w:name w:val="heading 9"/>
    <w:basedOn w:val="Normal"/>
    <w:next w:val="Normal"/>
    <w:qFormat/>
    <w:rsid w:val="003A37C4"/>
    <w:pPr>
      <w:spacing w:before="240" w:after="60"/>
      <w:outlineLvl w:val="8"/>
    </w:pPr>
    <w:rPr>
      <w:rFonts w:ascii="Cambria" w:hAnsi="Cambria" w:cs="Cambria"/>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21">
    <w:name w:val="Brödtext 21"/>
    <w:basedOn w:val="Normal"/>
    <w:rsid w:val="00414D57"/>
    <w:pPr>
      <w:suppressAutoHyphens/>
      <w:overflowPunct w:val="0"/>
      <w:autoSpaceDE w:val="0"/>
      <w:textAlignment w:val="baseline"/>
    </w:pPr>
    <w:rPr>
      <w:b/>
      <w:bCs/>
      <w:noProof w:val="0"/>
      <w:sz w:val="28"/>
      <w:szCs w:val="20"/>
      <w:lang w:eastAsia="ar-SA"/>
    </w:rPr>
  </w:style>
  <w:style w:type="numbering" w:styleId="111111">
    <w:name w:val="Outline List 2"/>
    <w:basedOn w:val="Ingenlista"/>
    <w:semiHidden/>
    <w:rsid w:val="003A37C4"/>
    <w:pPr>
      <w:numPr>
        <w:numId w:val="2"/>
      </w:numPr>
    </w:pPr>
  </w:style>
  <w:style w:type="numbering" w:styleId="1ai">
    <w:name w:val="Outline List 1"/>
    <w:basedOn w:val="Ingenlista"/>
    <w:semiHidden/>
    <w:rsid w:val="003A37C4"/>
    <w:pPr>
      <w:numPr>
        <w:numId w:val="5"/>
      </w:numPr>
    </w:pPr>
  </w:style>
  <w:style w:type="paragraph" w:styleId="Adress-brev">
    <w:name w:val="envelope address"/>
    <w:basedOn w:val="Normal"/>
    <w:semiHidden/>
    <w:rsid w:val="003A37C4"/>
    <w:pPr>
      <w:framePr w:w="7938" w:h="1984" w:hRule="exact" w:hSpace="141" w:wrap="auto" w:hAnchor="page" w:xAlign="center" w:yAlign="bottom"/>
      <w:ind w:left="2880"/>
    </w:pPr>
    <w:rPr>
      <w:rFonts w:ascii="Arial" w:hAnsi="Arial" w:cs="Arial"/>
      <w:lang w:eastAsia="sv-SE"/>
    </w:rPr>
  </w:style>
  <w:style w:type="paragraph" w:styleId="Anteckningsrubrik">
    <w:name w:val="Note Heading"/>
    <w:basedOn w:val="Normal"/>
    <w:next w:val="Normal"/>
    <w:semiHidden/>
    <w:rsid w:val="003A37C4"/>
    <w:rPr>
      <w:lang w:eastAsia="sv-SE"/>
    </w:rPr>
  </w:style>
  <w:style w:type="character" w:styleId="AnvndHyperlnk">
    <w:name w:val="FollowedHyperlink"/>
    <w:semiHidden/>
    <w:rsid w:val="003A37C4"/>
    <w:rPr>
      <w:color w:val="800080"/>
      <w:u w:val="single"/>
    </w:rPr>
  </w:style>
  <w:style w:type="numbering" w:styleId="Artikelsektion">
    <w:name w:val="Outline List 3"/>
    <w:basedOn w:val="Ingenlista"/>
    <w:semiHidden/>
    <w:rsid w:val="003A37C4"/>
    <w:pPr>
      <w:numPr>
        <w:numId w:val="7"/>
      </w:numPr>
    </w:pPr>
  </w:style>
  <w:style w:type="paragraph" w:styleId="Avslutandetext">
    <w:name w:val="Closing"/>
    <w:basedOn w:val="Normal"/>
    <w:semiHidden/>
    <w:rsid w:val="003A37C4"/>
    <w:pPr>
      <w:ind w:left="4252"/>
    </w:pPr>
    <w:rPr>
      <w:lang w:eastAsia="sv-SE"/>
    </w:rPr>
  </w:style>
  <w:style w:type="paragraph" w:styleId="Avsndaradress-brev">
    <w:name w:val="envelope return"/>
    <w:basedOn w:val="Normal"/>
    <w:semiHidden/>
    <w:rsid w:val="003A37C4"/>
    <w:rPr>
      <w:rFonts w:ascii="Arial" w:hAnsi="Arial" w:cs="Arial"/>
      <w:sz w:val="20"/>
      <w:szCs w:val="20"/>
      <w:lang w:eastAsia="sv-SE"/>
    </w:rPr>
  </w:style>
  <w:style w:type="paragraph" w:styleId="Ballongtext">
    <w:name w:val="Balloon Text"/>
    <w:basedOn w:val="Normal"/>
    <w:semiHidden/>
    <w:rsid w:val="003A37C4"/>
    <w:rPr>
      <w:rFonts w:ascii="Tahoma" w:hAnsi="Tahoma" w:cs="Tahoma"/>
      <w:sz w:val="16"/>
      <w:szCs w:val="16"/>
      <w:lang w:eastAsia="sv-SE"/>
    </w:rPr>
  </w:style>
  <w:style w:type="paragraph" w:customStyle="1" w:styleId="Brdtextmedindrag21">
    <w:name w:val="Brödtext med indrag 21"/>
    <w:basedOn w:val="Normal"/>
    <w:semiHidden/>
    <w:rsid w:val="003A37C4"/>
    <w:pPr>
      <w:ind w:left="2269" w:hanging="1418"/>
    </w:pPr>
    <w:rPr>
      <w:lang w:eastAsia="sv-SE"/>
    </w:rPr>
  </w:style>
  <w:style w:type="paragraph" w:styleId="Brdtext">
    <w:name w:val="Body Text"/>
    <w:basedOn w:val="Normal"/>
    <w:semiHidden/>
    <w:rsid w:val="003A37C4"/>
    <w:pPr>
      <w:spacing w:after="120"/>
    </w:pPr>
    <w:rPr>
      <w:lang w:eastAsia="sv-SE"/>
    </w:rPr>
  </w:style>
  <w:style w:type="paragraph" w:styleId="Brdtext2">
    <w:name w:val="Body Text 2"/>
    <w:basedOn w:val="Normal"/>
    <w:semiHidden/>
    <w:rsid w:val="003A37C4"/>
    <w:pPr>
      <w:spacing w:after="120" w:line="480" w:lineRule="auto"/>
    </w:pPr>
    <w:rPr>
      <w:lang w:eastAsia="sv-SE"/>
    </w:rPr>
  </w:style>
  <w:style w:type="paragraph" w:styleId="Brdtext3">
    <w:name w:val="Body Text 3"/>
    <w:basedOn w:val="Normal"/>
    <w:semiHidden/>
    <w:rsid w:val="003A37C4"/>
    <w:pPr>
      <w:spacing w:after="120"/>
    </w:pPr>
    <w:rPr>
      <w:sz w:val="16"/>
      <w:szCs w:val="16"/>
      <w:lang w:eastAsia="sv-SE"/>
    </w:rPr>
  </w:style>
  <w:style w:type="paragraph" w:styleId="Brdtextmedfrstaindrag">
    <w:name w:val="Body Text First Indent"/>
    <w:basedOn w:val="Brdtext"/>
    <w:semiHidden/>
    <w:rsid w:val="003A37C4"/>
    <w:pPr>
      <w:ind w:firstLine="210"/>
    </w:pPr>
  </w:style>
  <w:style w:type="paragraph" w:styleId="Brdtextmedindrag">
    <w:name w:val="Body Text Indent"/>
    <w:basedOn w:val="Normal"/>
    <w:semiHidden/>
    <w:rsid w:val="003A37C4"/>
    <w:pPr>
      <w:spacing w:after="120"/>
      <w:ind w:left="283"/>
    </w:pPr>
    <w:rPr>
      <w:lang w:eastAsia="sv-SE"/>
    </w:rPr>
  </w:style>
  <w:style w:type="paragraph" w:styleId="Brdtextmedfrstaindrag2">
    <w:name w:val="Body Text First Indent 2"/>
    <w:basedOn w:val="Brdtextmedindrag"/>
    <w:semiHidden/>
    <w:rsid w:val="003A37C4"/>
    <w:pPr>
      <w:ind w:firstLine="210"/>
    </w:pPr>
  </w:style>
  <w:style w:type="paragraph" w:styleId="Brdtextmedindrag2">
    <w:name w:val="Body Text Indent 2"/>
    <w:basedOn w:val="Normal"/>
    <w:semiHidden/>
    <w:rsid w:val="003A37C4"/>
    <w:pPr>
      <w:spacing w:after="120" w:line="480" w:lineRule="auto"/>
      <w:ind w:left="283"/>
    </w:pPr>
    <w:rPr>
      <w:lang w:eastAsia="sv-SE"/>
    </w:rPr>
  </w:style>
  <w:style w:type="paragraph" w:styleId="Brdtextmedindrag3">
    <w:name w:val="Body Text Indent 3"/>
    <w:basedOn w:val="Normal"/>
    <w:semiHidden/>
    <w:rsid w:val="003A37C4"/>
    <w:pPr>
      <w:spacing w:after="120"/>
      <w:ind w:left="283"/>
    </w:pPr>
    <w:rPr>
      <w:sz w:val="16"/>
      <w:szCs w:val="16"/>
      <w:lang w:eastAsia="sv-SE"/>
    </w:rPr>
  </w:style>
  <w:style w:type="paragraph" w:styleId="Datum">
    <w:name w:val="Date"/>
    <w:basedOn w:val="Normal"/>
    <w:next w:val="Normal"/>
    <w:semiHidden/>
    <w:rsid w:val="003A37C4"/>
    <w:rPr>
      <w:lang w:eastAsia="sv-SE"/>
    </w:rPr>
  </w:style>
  <w:style w:type="paragraph" w:customStyle="1" w:styleId="Default">
    <w:name w:val="Default"/>
    <w:semiHidden/>
    <w:rsid w:val="003A37C4"/>
    <w:pPr>
      <w:autoSpaceDE w:val="0"/>
      <w:autoSpaceDN w:val="0"/>
      <w:adjustRightInd w:val="0"/>
    </w:pPr>
    <w:rPr>
      <w:rFonts w:ascii="Arial" w:hAnsi="Arial" w:cs="Arial"/>
      <w:color w:val="000000"/>
      <w:sz w:val="24"/>
      <w:szCs w:val="24"/>
    </w:rPr>
  </w:style>
  <w:style w:type="table" w:styleId="Diskrettabell1">
    <w:name w:val="Table Subtle 1"/>
    <w:basedOn w:val="Normaltabell"/>
    <w:semiHidden/>
    <w:rsid w:val="003A37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3A37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semiHidden/>
    <w:rsid w:val="003A37C4"/>
    <w:pPr>
      <w:shd w:val="clear" w:color="auto" w:fill="000080"/>
    </w:pPr>
    <w:rPr>
      <w:rFonts w:ascii="Tahoma" w:hAnsi="Tahoma" w:cs="Tahoma"/>
      <w:sz w:val="20"/>
      <w:szCs w:val="20"/>
      <w:lang w:eastAsia="sv-SE"/>
    </w:rPr>
  </w:style>
  <w:style w:type="table" w:styleId="Eleganttabell">
    <w:name w:val="Table Elegant"/>
    <w:basedOn w:val="Normaltabell"/>
    <w:semiHidden/>
    <w:rsid w:val="003A37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3A37C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3A37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3A37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3A37C4"/>
    <w:rPr>
      <w:lang w:eastAsia="sv-SE"/>
    </w:rPr>
  </w:style>
  <w:style w:type="paragraph" w:customStyle="1" w:styleId="Formatmall1">
    <w:name w:val="Formatmall1"/>
    <w:basedOn w:val="Innehll1"/>
    <w:semiHidden/>
    <w:rsid w:val="003A37C4"/>
  </w:style>
  <w:style w:type="paragraph" w:styleId="Innehll1">
    <w:name w:val="toc 1"/>
    <w:basedOn w:val="Normal"/>
    <w:next w:val="Normal"/>
    <w:autoRedefine/>
    <w:uiPriority w:val="39"/>
    <w:rsid w:val="00113310"/>
    <w:pPr>
      <w:spacing w:before="360"/>
    </w:pPr>
    <w:rPr>
      <w:rFonts w:ascii="Arial" w:hAnsi="Arial" w:cs="Arial"/>
      <w:bCs/>
      <w:lang w:eastAsia="sv-SE"/>
    </w:rPr>
  </w:style>
  <w:style w:type="paragraph" w:customStyle="1" w:styleId="Formatmall2">
    <w:name w:val="Formatmall2"/>
    <w:basedOn w:val="Rubrik1"/>
    <w:autoRedefine/>
    <w:semiHidden/>
    <w:rsid w:val="003A37C4"/>
    <w:pPr>
      <w:pBdr>
        <w:bottom w:val="single" w:sz="8" w:space="4" w:color="4F81BD"/>
      </w:pBdr>
      <w:contextualSpacing/>
    </w:pPr>
    <w:rPr>
      <w:color w:val="17365D"/>
    </w:rPr>
  </w:style>
  <w:style w:type="numbering" w:customStyle="1" w:styleId="Formatmall3">
    <w:name w:val="Formatmall3"/>
    <w:semiHidden/>
    <w:rsid w:val="003A37C4"/>
    <w:pPr>
      <w:numPr>
        <w:numId w:val="9"/>
      </w:numPr>
    </w:pPr>
  </w:style>
  <w:style w:type="numbering" w:customStyle="1" w:styleId="Formatmall4">
    <w:name w:val="Formatmall4"/>
    <w:semiHidden/>
    <w:rsid w:val="003A37C4"/>
    <w:pPr>
      <w:numPr>
        <w:numId w:val="10"/>
      </w:numPr>
    </w:pPr>
  </w:style>
  <w:style w:type="character" w:styleId="Fotnotsreferens">
    <w:name w:val="footnote reference"/>
    <w:semiHidden/>
    <w:rsid w:val="003A37C4"/>
    <w:rPr>
      <w:rFonts w:cs="Times New Roman"/>
      <w:vertAlign w:val="superscript"/>
    </w:rPr>
  </w:style>
  <w:style w:type="paragraph" w:styleId="Fotnotstext">
    <w:name w:val="footnote text"/>
    <w:basedOn w:val="Normal"/>
    <w:semiHidden/>
    <w:rsid w:val="003A37C4"/>
    <w:rPr>
      <w:sz w:val="20"/>
      <w:szCs w:val="20"/>
    </w:rPr>
  </w:style>
  <w:style w:type="table" w:styleId="Frgadtabell1">
    <w:name w:val="Table Colorful 1"/>
    <w:basedOn w:val="Normaltabell"/>
    <w:semiHidden/>
    <w:rsid w:val="003A37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3A37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3A37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3A37C4"/>
    <w:rPr>
      <w:i/>
      <w:iCs/>
      <w:lang w:eastAsia="sv-SE"/>
    </w:rPr>
  </w:style>
  <w:style w:type="character" w:styleId="HTML-akronym">
    <w:name w:val="HTML Acronym"/>
    <w:basedOn w:val="Standardstycketeckensnitt"/>
    <w:semiHidden/>
    <w:rsid w:val="003A37C4"/>
  </w:style>
  <w:style w:type="character" w:styleId="HTML-citat">
    <w:name w:val="HTML Cite"/>
    <w:semiHidden/>
    <w:rsid w:val="003A37C4"/>
    <w:rPr>
      <w:i/>
      <w:iCs/>
    </w:rPr>
  </w:style>
  <w:style w:type="character" w:styleId="HTML-definition">
    <w:name w:val="HTML Definition"/>
    <w:semiHidden/>
    <w:rsid w:val="003A37C4"/>
    <w:rPr>
      <w:i/>
      <w:iCs/>
    </w:rPr>
  </w:style>
  <w:style w:type="character" w:styleId="HTML-exempel">
    <w:name w:val="HTML Sample"/>
    <w:semiHidden/>
    <w:rsid w:val="003A37C4"/>
    <w:rPr>
      <w:rFonts w:ascii="Courier New" w:hAnsi="Courier New" w:cs="Courier New"/>
    </w:rPr>
  </w:style>
  <w:style w:type="paragraph" w:styleId="HTML-frformaterad">
    <w:name w:val="HTML Preformatted"/>
    <w:basedOn w:val="Normal"/>
    <w:semiHidden/>
    <w:rsid w:val="003A37C4"/>
    <w:rPr>
      <w:rFonts w:ascii="Courier New" w:hAnsi="Courier New" w:cs="Courier New"/>
      <w:sz w:val="20"/>
      <w:szCs w:val="20"/>
      <w:lang w:eastAsia="sv-SE"/>
    </w:rPr>
  </w:style>
  <w:style w:type="character" w:styleId="HTML-kod">
    <w:name w:val="HTML Code"/>
    <w:semiHidden/>
    <w:rsid w:val="003A37C4"/>
    <w:rPr>
      <w:rFonts w:ascii="Courier New" w:hAnsi="Courier New" w:cs="Courier New"/>
      <w:sz w:val="20"/>
      <w:szCs w:val="20"/>
    </w:rPr>
  </w:style>
  <w:style w:type="character" w:styleId="HTML-skrivmaskin">
    <w:name w:val="HTML Typewriter"/>
    <w:semiHidden/>
    <w:rsid w:val="003A37C4"/>
    <w:rPr>
      <w:rFonts w:ascii="Courier New" w:hAnsi="Courier New" w:cs="Courier New"/>
      <w:sz w:val="20"/>
      <w:szCs w:val="20"/>
    </w:rPr>
  </w:style>
  <w:style w:type="character" w:styleId="HTML-tangentbord">
    <w:name w:val="HTML Keyboard"/>
    <w:semiHidden/>
    <w:rsid w:val="003A37C4"/>
    <w:rPr>
      <w:rFonts w:ascii="Courier New" w:hAnsi="Courier New" w:cs="Courier New"/>
      <w:sz w:val="20"/>
      <w:szCs w:val="20"/>
    </w:rPr>
  </w:style>
  <w:style w:type="character" w:styleId="HTML-variabel">
    <w:name w:val="HTML Variable"/>
    <w:semiHidden/>
    <w:rsid w:val="003A37C4"/>
    <w:rPr>
      <w:i/>
      <w:iCs/>
    </w:rPr>
  </w:style>
  <w:style w:type="character" w:styleId="Hyperlnk">
    <w:name w:val="Hyperlink"/>
    <w:uiPriority w:val="99"/>
    <w:rsid w:val="003A37C4"/>
    <w:rPr>
      <w:rFonts w:cs="Times New Roman"/>
      <w:color w:val="0000FF"/>
      <w:u w:val="single"/>
    </w:rPr>
  </w:style>
  <w:style w:type="paragraph" w:styleId="Index1">
    <w:name w:val="index 1"/>
    <w:basedOn w:val="Normal"/>
    <w:next w:val="Normal"/>
    <w:autoRedefine/>
    <w:semiHidden/>
    <w:rsid w:val="003A37C4"/>
    <w:pPr>
      <w:ind w:left="240" w:hanging="240"/>
    </w:pPr>
    <w:rPr>
      <w:lang w:eastAsia="sv-SE"/>
    </w:rPr>
  </w:style>
  <w:style w:type="paragraph" w:customStyle="1" w:styleId="indrag1">
    <w:name w:val="indrag1"/>
    <w:basedOn w:val="Brdtext"/>
    <w:semiHidden/>
    <w:rsid w:val="003A37C4"/>
    <w:pPr>
      <w:numPr>
        <w:numId w:val="11"/>
      </w:numPr>
      <w:spacing w:after="0"/>
    </w:pPr>
  </w:style>
  <w:style w:type="paragraph" w:styleId="Indragetstycke">
    <w:name w:val="Block Text"/>
    <w:basedOn w:val="Normal"/>
    <w:semiHidden/>
    <w:rsid w:val="003A37C4"/>
    <w:pPr>
      <w:spacing w:after="120"/>
      <w:ind w:left="1440" w:right="1440"/>
    </w:pPr>
    <w:rPr>
      <w:lang w:eastAsia="sv-SE"/>
    </w:rPr>
  </w:style>
  <w:style w:type="paragraph" w:styleId="Inledning">
    <w:name w:val="Salutation"/>
    <w:basedOn w:val="Normal"/>
    <w:next w:val="Normal"/>
    <w:semiHidden/>
    <w:rsid w:val="003A37C4"/>
    <w:rPr>
      <w:lang w:eastAsia="sv-SE"/>
    </w:rPr>
  </w:style>
  <w:style w:type="paragraph" w:styleId="Innehll3">
    <w:name w:val="toc 3"/>
    <w:basedOn w:val="Normal"/>
    <w:next w:val="Normal"/>
    <w:autoRedefine/>
    <w:semiHidden/>
    <w:rsid w:val="003A37C4"/>
    <w:pPr>
      <w:ind w:left="240"/>
    </w:pPr>
    <w:rPr>
      <w:sz w:val="20"/>
      <w:szCs w:val="20"/>
      <w:lang w:eastAsia="sv-SE"/>
    </w:rPr>
  </w:style>
  <w:style w:type="paragraph" w:styleId="Innehll4">
    <w:name w:val="toc 4"/>
    <w:basedOn w:val="Normal"/>
    <w:next w:val="Normal"/>
    <w:autoRedefine/>
    <w:semiHidden/>
    <w:rsid w:val="003A37C4"/>
    <w:pPr>
      <w:ind w:left="480"/>
    </w:pPr>
    <w:rPr>
      <w:sz w:val="20"/>
      <w:szCs w:val="20"/>
      <w:lang w:eastAsia="sv-SE"/>
    </w:rPr>
  </w:style>
  <w:style w:type="paragraph" w:styleId="Innehll5">
    <w:name w:val="toc 5"/>
    <w:basedOn w:val="Normal"/>
    <w:next w:val="Normal"/>
    <w:autoRedefine/>
    <w:semiHidden/>
    <w:rsid w:val="003A37C4"/>
    <w:pPr>
      <w:ind w:left="720"/>
    </w:pPr>
    <w:rPr>
      <w:sz w:val="20"/>
      <w:szCs w:val="20"/>
      <w:lang w:eastAsia="sv-SE"/>
    </w:rPr>
  </w:style>
  <w:style w:type="paragraph" w:styleId="Innehll6">
    <w:name w:val="toc 6"/>
    <w:basedOn w:val="Normal"/>
    <w:next w:val="Normal"/>
    <w:autoRedefine/>
    <w:semiHidden/>
    <w:rsid w:val="003A37C4"/>
    <w:pPr>
      <w:ind w:left="960"/>
    </w:pPr>
    <w:rPr>
      <w:sz w:val="20"/>
      <w:szCs w:val="20"/>
      <w:lang w:eastAsia="sv-SE"/>
    </w:rPr>
  </w:style>
  <w:style w:type="paragraph" w:styleId="Innehll7">
    <w:name w:val="toc 7"/>
    <w:basedOn w:val="Normal"/>
    <w:next w:val="Normal"/>
    <w:autoRedefine/>
    <w:semiHidden/>
    <w:rsid w:val="003A37C4"/>
    <w:pPr>
      <w:ind w:left="1200"/>
    </w:pPr>
    <w:rPr>
      <w:sz w:val="20"/>
      <w:szCs w:val="20"/>
      <w:lang w:eastAsia="sv-SE"/>
    </w:rPr>
  </w:style>
  <w:style w:type="paragraph" w:styleId="Innehll8">
    <w:name w:val="toc 8"/>
    <w:basedOn w:val="Normal"/>
    <w:next w:val="Normal"/>
    <w:autoRedefine/>
    <w:semiHidden/>
    <w:rsid w:val="003A37C4"/>
    <w:pPr>
      <w:ind w:left="1440"/>
    </w:pPr>
    <w:rPr>
      <w:sz w:val="20"/>
      <w:szCs w:val="20"/>
      <w:lang w:eastAsia="sv-SE"/>
    </w:rPr>
  </w:style>
  <w:style w:type="paragraph" w:styleId="Innehll9">
    <w:name w:val="toc 9"/>
    <w:basedOn w:val="Normal"/>
    <w:next w:val="Normal"/>
    <w:autoRedefine/>
    <w:semiHidden/>
    <w:rsid w:val="003A37C4"/>
    <w:pPr>
      <w:ind w:left="1680"/>
    </w:pPr>
    <w:rPr>
      <w:sz w:val="20"/>
      <w:szCs w:val="20"/>
      <w:lang w:eastAsia="sv-SE"/>
    </w:rPr>
  </w:style>
  <w:style w:type="paragraph" w:customStyle="1" w:styleId="Liststycke1">
    <w:name w:val="Liststycke1"/>
    <w:basedOn w:val="Normal"/>
    <w:semiHidden/>
    <w:rsid w:val="003A37C4"/>
    <w:pPr>
      <w:ind w:left="720"/>
      <w:contextualSpacing/>
    </w:pPr>
    <w:rPr>
      <w:lang w:eastAsia="sv-SE"/>
    </w:rPr>
  </w:style>
  <w:style w:type="paragraph" w:styleId="Lista">
    <w:name w:val="List"/>
    <w:basedOn w:val="Normal"/>
    <w:semiHidden/>
    <w:rsid w:val="003A37C4"/>
    <w:pPr>
      <w:ind w:left="283" w:hanging="283"/>
    </w:pPr>
    <w:rPr>
      <w:lang w:eastAsia="sv-SE"/>
    </w:rPr>
  </w:style>
  <w:style w:type="paragraph" w:styleId="Lista2">
    <w:name w:val="List 2"/>
    <w:basedOn w:val="Normal"/>
    <w:semiHidden/>
    <w:rsid w:val="003A37C4"/>
    <w:pPr>
      <w:ind w:left="566" w:hanging="283"/>
    </w:pPr>
    <w:rPr>
      <w:lang w:eastAsia="sv-SE"/>
    </w:rPr>
  </w:style>
  <w:style w:type="paragraph" w:styleId="Lista3">
    <w:name w:val="List 3"/>
    <w:basedOn w:val="Normal"/>
    <w:semiHidden/>
    <w:rsid w:val="003A37C4"/>
    <w:pPr>
      <w:ind w:left="849" w:hanging="283"/>
    </w:pPr>
    <w:rPr>
      <w:lang w:eastAsia="sv-SE"/>
    </w:rPr>
  </w:style>
  <w:style w:type="paragraph" w:styleId="Lista4">
    <w:name w:val="List 4"/>
    <w:basedOn w:val="Normal"/>
    <w:semiHidden/>
    <w:rsid w:val="003A37C4"/>
    <w:pPr>
      <w:ind w:left="1132" w:hanging="283"/>
    </w:pPr>
    <w:rPr>
      <w:lang w:eastAsia="sv-SE"/>
    </w:rPr>
  </w:style>
  <w:style w:type="paragraph" w:styleId="Lista5">
    <w:name w:val="List 5"/>
    <w:basedOn w:val="Normal"/>
    <w:semiHidden/>
    <w:rsid w:val="003A37C4"/>
    <w:pPr>
      <w:ind w:left="1415" w:hanging="283"/>
    </w:pPr>
    <w:rPr>
      <w:lang w:eastAsia="sv-SE"/>
    </w:rPr>
  </w:style>
  <w:style w:type="paragraph" w:styleId="Listafortstt">
    <w:name w:val="List Continue"/>
    <w:basedOn w:val="Normal"/>
    <w:semiHidden/>
    <w:rsid w:val="003A37C4"/>
    <w:pPr>
      <w:spacing w:after="120"/>
      <w:ind w:left="283"/>
    </w:pPr>
    <w:rPr>
      <w:lang w:eastAsia="sv-SE"/>
    </w:rPr>
  </w:style>
  <w:style w:type="paragraph" w:styleId="Listafortstt2">
    <w:name w:val="List Continue 2"/>
    <w:basedOn w:val="Normal"/>
    <w:semiHidden/>
    <w:rsid w:val="003A37C4"/>
    <w:pPr>
      <w:spacing w:after="120"/>
      <w:ind w:left="566"/>
    </w:pPr>
    <w:rPr>
      <w:lang w:eastAsia="sv-SE"/>
    </w:rPr>
  </w:style>
  <w:style w:type="paragraph" w:styleId="Listafortstt3">
    <w:name w:val="List Continue 3"/>
    <w:basedOn w:val="Normal"/>
    <w:semiHidden/>
    <w:rsid w:val="003A37C4"/>
    <w:pPr>
      <w:spacing w:after="120"/>
      <w:ind w:left="849"/>
    </w:pPr>
    <w:rPr>
      <w:lang w:eastAsia="sv-SE"/>
    </w:rPr>
  </w:style>
  <w:style w:type="paragraph" w:styleId="Listafortstt4">
    <w:name w:val="List Continue 4"/>
    <w:basedOn w:val="Normal"/>
    <w:semiHidden/>
    <w:rsid w:val="003A37C4"/>
    <w:pPr>
      <w:spacing w:after="120"/>
      <w:ind w:left="1132"/>
    </w:pPr>
    <w:rPr>
      <w:lang w:eastAsia="sv-SE"/>
    </w:rPr>
  </w:style>
  <w:style w:type="paragraph" w:styleId="Listafortstt5">
    <w:name w:val="List Continue 5"/>
    <w:basedOn w:val="Normal"/>
    <w:semiHidden/>
    <w:rsid w:val="003A37C4"/>
    <w:pPr>
      <w:spacing w:after="120"/>
      <w:ind w:left="1415"/>
    </w:pPr>
    <w:rPr>
      <w:lang w:eastAsia="sv-SE"/>
    </w:rPr>
  </w:style>
  <w:style w:type="paragraph" w:styleId="Meddelanderubrik">
    <w:name w:val="Message Header"/>
    <w:basedOn w:val="Normal"/>
    <w:semiHidden/>
    <w:rsid w:val="003A37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sv-SE"/>
    </w:rPr>
  </w:style>
  <w:style w:type="table" w:styleId="Moderntabell">
    <w:name w:val="Table Contemporary"/>
    <w:basedOn w:val="Normaltabell"/>
    <w:semiHidden/>
    <w:rsid w:val="003A37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aliases w:val=" webb"/>
    <w:basedOn w:val="Normal"/>
    <w:semiHidden/>
    <w:rsid w:val="003A37C4"/>
    <w:rPr>
      <w:lang w:eastAsia="sv-SE"/>
    </w:rPr>
  </w:style>
  <w:style w:type="paragraph" w:styleId="Normaltindrag">
    <w:name w:val="Normal Indent"/>
    <w:basedOn w:val="Normal"/>
    <w:semiHidden/>
    <w:rsid w:val="003A37C4"/>
    <w:pPr>
      <w:ind w:left="1304"/>
    </w:pPr>
  </w:style>
  <w:style w:type="paragraph" w:styleId="Numreradlista">
    <w:name w:val="List Number"/>
    <w:basedOn w:val="Normal"/>
    <w:semiHidden/>
    <w:rsid w:val="003A37C4"/>
    <w:pPr>
      <w:contextualSpacing/>
    </w:pPr>
  </w:style>
  <w:style w:type="paragraph" w:styleId="Numreradlista2">
    <w:name w:val="List Number 2"/>
    <w:basedOn w:val="Normal"/>
    <w:semiHidden/>
    <w:rsid w:val="003A37C4"/>
    <w:pPr>
      <w:contextualSpacing/>
    </w:pPr>
  </w:style>
  <w:style w:type="paragraph" w:styleId="Numreradlista3">
    <w:name w:val="List Number 3"/>
    <w:basedOn w:val="Normal"/>
    <w:semiHidden/>
    <w:rsid w:val="003A37C4"/>
    <w:pPr>
      <w:numPr>
        <w:numId w:val="15"/>
      </w:numPr>
    </w:pPr>
  </w:style>
  <w:style w:type="paragraph" w:styleId="Numreradlista4">
    <w:name w:val="List Number 4"/>
    <w:basedOn w:val="Normal"/>
    <w:semiHidden/>
    <w:rsid w:val="003A37C4"/>
    <w:pPr>
      <w:numPr>
        <w:numId w:val="17"/>
      </w:numPr>
    </w:pPr>
  </w:style>
  <w:style w:type="paragraph" w:styleId="Numreradlista5">
    <w:name w:val="List Number 5"/>
    <w:basedOn w:val="Normal"/>
    <w:semiHidden/>
    <w:rsid w:val="003A37C4"/>
    <w:pPr>
      <w:numPr>
        <w:numId w:val="19"/>
      </w:numPr>
    </w:pPr>
  </w:style>
  <w:style w:type="paragraph" w:styleId="Oformateradtext">
    <w:name w:val="Plain Text"/>
    <w:basedOn w:val="Normal"/>
    <w:semiHidden/>
    <w:rsid w:val="003A37C4"/>
    <w:rPr>
      <w:rFonts w:ascii="Courier New" w:hAnsi="Courier New" w:cs="Courier New"/>
      <w:sz w:val="20"/>
      <w:szCs w:val="20"/>
    </w:rPr>
  </w:style>
  <w:style w:type="table" w:styleId="Professionelltabell">
    <w:name w:val="Table Professional"/>
    <w:basedOn w:val="Normaltabell"/>
    <w:semiHidden/>
    <w:rsid w:val="003A37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3A37C4"/>
    <w:pPr>
      <w:numPr>
        <w:numId w:val="22"/>
      </w:numPr>
    </w:pPr>
  </w:style>
  <w:style w:type="paragraph" w:styleId="Punktlista2">
    <w:name w:val="List Bullet 2"/>
    <w:basedOn w:val="Normal"/>
    <w:autoRedefine/>
    <w:semiHidden/>
    <w:rsid w:val="003A37C4"/>
    <w:pPr>
      <w:numPr>
        <w:numId w:val="24"/>
      </w:numPr>
    </w:pPr>
  </w:style>
  <w:style w:type="paragraph" w:styleId="Punktlista3">
    <w:name w:val="List Bullet 3"/>
    <w:basedOn w:val="Normal"/>
    <w:autoRedefine/>
    <w:semiHidden/>
    <w:rsid w:val="003A37C4"/>
    <w:pPr>
      <w:numPr>
        <w:numId w:val="26"/>
      </w:numPr>
    </w:pPr>
  </w:style>
  <w:style w:type="paragraph" w:styleId="Punktlista4">
    <w:name w:val="List Bullet 4"/>
    <w:basedOn w:val="Normal"/>
    <w:autoRedefine/>
    <w:semiHidden/>
    <w:rsid w:val="003A37C4"/>
    <w:pPr>
      <w:numPr>
        <w:numId w:val="28"/>
      </w:numPr>
    </w:pPr>
  </w:style>
  <w:style w:type="paragraph" w:styleId="Punktlista5">
    <w:name w:val="List Bullet 5"/>
    <w:basedOn w:val="Normal"/>
    <w:autoRedefine/>
    <w:semiHidden/>
    <w:rsid w:val="003A37C4"/>
    <w:pPr>
      <w:numPr>
        <w:numId w:val="30"/>
      </w:numPr>
    </w:pPr>
  </w:style>
  <w:style w:type="character" w:styleId="Radnummer">
    <w:name w:val="line number"/>
    <w:basedOn w:val="Standardstycketeckensnitt"/>
    <w:semiHidden/>
    <w:rsid w:val="003A37C4"/>
  </w:style>
  <w:style w:type="paragraph" w:customStyle="1" w:styleId="Ram">
    <w:name w:val="Ram"/>
    <w:basedOn w:val="Normal"/>
    <w:semiHidden/>
    <w:rsid w:val="003A37C4"/>
    <w:pPr>
      <w:keepNext/>
      <w:pBdr>
        <w:top w:val="single" w:sz="4" w:space="1" w:color="auto"/>
        <w:left w:val="single" w:sz="4" w:space="4" w:color="auto"/>
        <w:bottom w:val="single" w:sz="4" w:space="1" w:color="auto"/>
        <w:right w:val="single" w:sz="4" w:space="4" w:color="auto"/>
      </w:pBdr>
      <w:jc w:val="both"/>
    </w:pPr>
    <w:rPr>
      <w:rFonts w:ascii="Arial Black" w:hAnsi="Arial Black"/>
      <w:bCs/>
      <w:szCs w:val="20"/>
    </w:rPr>
  </w:style>
  <w:style w:type="paragraph" w:styleId="Sidfot">
    <w:name w:val="footer"/>
    <w:basedOn w:val="Normal"/>
    <w:link w:val="SidfotChar"/>
    <w:uiPriority w:val="99"/>
    <w:rsid w:val="003A37C4"/>
    <w:pPr>
      <w:tabs>
        <w:tab w:val="center" w:pos="4536"/>
        <w:tab w:val="right" w:pos="9072"/>
      </w:tabs>
    </w:pPr>
  </w:style>
  <w:style w:type="paragraph" w:styleId="Sidhuvud">
    <w:name w:val="header"/>
    <w:basedOn w:val="Normal"/>
    <w:link w:val="SidhuvudChar"/>
    <w:uiPriority w:val="99"/>
    <w:rsid w:val="003A37C4"/>
    <w:pPr>
      <w:tabs>
        <w:tab w:val="center" w:pos="4536"/>
        <w:tab w:val="right" w:pos="9072"/>
      </w:tabs>
    </w:pPr>
  </w:style>
  <w:style w:type="character" w:styleId="Sidnummer">
    <w:name w:val="page number"/>
    <w:semiHidden/>
    <w:rsid w:val="003A37C4"/>
    <w:rPr>
      <w:rFonts w:cs="Times New Roman"/>
    </w:rPr>
  </w:style>
  <w:style w:type="paragraph" w:styleId="Signatur">
    <w:name w:val="Signature"/>
    <w:basedOn w:val="Normal"/>
    <w:semiHidden/>
    <w:rsid w:val="003A37C4"/>
    <w:pPr>
      <w:ind w:left="4252"/>
    </w:pPr>
  </w:style>
  <w:style w:type="table" w:styleId="Standardtabell1">
    <w:name w:val="Table Classic 1"/>
    <w:basedOn w:val="Normaltabell"/>
    <w:semiHidden/>
    <w:rsid w:val="003A37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3A37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3A37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3A37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3A37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3A37C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3A37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3A37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3A37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3A37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3A37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3A37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3A37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3A37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3A37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3A37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3A37C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3A37C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3A37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3A37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3A3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3A37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3A37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3A37C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3A37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3A37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3A37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3A37C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3A37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3A3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RB">
    <w:name w:val="TITORB"/>
    <w:semiHidden/>
    <w:rsid w:val="003A37C4"/>
    <w:rPr>
      <w:rFonts w:ascii="Arial" w:hAnsi="Arial"/>
      <w:b/>
      <w:caps/>
      <w:dstrike w:val="0"/>
      <w:spacing w:val="20"/>
      <w:sz w:val="20"/>
      <w:vertAlign w:val="baseline"/>
    </w:rPr>
  </w:style>
  <w:style w:type="paragraph" w:customStyle="1" w:styleId="Innehllsfrteckningsrubrik1">
    <w:name w:val="Innehållsförteckningsrubrik1"/>
    <w:basedOn w:val="Rubrik1"/>
    <w:next w:val="Normal"/>
    <w:semiHidden/>
    <w:rsid w:val="003A37C4"/>
    <w:pPr>
      <w:keepLines/>
      <w:spacing w:before="480" w:after="0" w:line="276" w:lineRule="auto"/>
      <w:outlineLvl w:val="9"/>
    </w:pPr>
    <w:rPr>
      <w:rFonts w:ascii="Cambria" w:hAnsi="Cambria" w:cs="Cambria"/>
      <w:noProof w:val="0"/>
      <w:color w:val="365F91"/>
      <w:kern w:val="0"/>
      <w:sz w:val="28"/>
      <w:szCs w:val="28"/>
      <w:lang w:eastAsia="en-US"/>
    </w:rPr>
  </w:style>
  <w:style w:type="table" w:styleId="Webbtabell1">
    <w:name w:val="Table Web 1"/>
    <w:basedOn w:val="Normaltabell"/>
    <w:semiHidden/>
    <w:rsid w:val="003A37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3A37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3A37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dfotChar">
    <w:name w:val="Sidfot Char"/>
    <w:link w:val="Sidfot"/>
    <w:uiPriority w:val="99"/>
    <w:rsid w:val="002773CA"/>
    <w:rPr>
      <w:noProof/>
      <w:sz w:val="24"/>
      <w:szCs w:val="24"/>
      <w:lang w:eastAsia="en-US"/>
    </w:rPr>
  </w:style>
  <w:style w:type="character" w:customStyle="1" w:styleId="Rubrik3Char">
    <w:name w:val="Rubrik 3 Char"/>
    <w:link w:val="Rubrik3"/>
    <w:rsid w:val="000C7FD3"/>
    <w:rPr>
      <w:rFonts w:ascii="Arial" w:hAnsi="Arial"/>
      <w:b/>
      <w:bCs/>
      <w:iCs/>
      <w:noProof/>
      <w:szCs w:val="24"/>
      <w:lang w:val="sv-SE" w:eastAsia="en-US" w:bidi="ar-SA"/>
    </w:rPr>
  </w:style>
  <w:style w:type="character" w:customStyle="1" w:styleId="SidhuvudChar">
    <w:name w:val="Sidhuvud Char"/>
    <w:link w:val="Sidhuvud"/>
    <w:uiPriority w:val="99"/>
    <w:rsid w:val="008420AE"/>
    <w:rPr>
      <w:noProof/>
      <w:sz w:val="24"/>
      <w:szCs w:val="24"/>
      <w:lang w:eastAsia="en-US"/>
    </w:rPr>
  </w:style>
  <w:style w:type="paragraph" w:styleId="Liststycke">
    <w:name w:val="List Paragraph"/>
    <w:basedOn w:val="Normal"/>
    <w:uiPriority w:val="34"/>
    <w:qFormat/>
    <w:rsid w:val="00F66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iksdagen.se/webbnav/index.aspx?nid=3911&amp;bet=2010:80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weden.gov.se/content/1/c6/11/19/86/4a2b4634.pdf"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do.se/Documents/Material/Handledningar%20och%20verktyg%20-%20utbildning/handledning_skolan.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o.se/Documents/Material/Handledningar%20och%20verktyg%20-%20utbildning/handledning_forskolan.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kolverket.se/sb/d/3129/a/1881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719E0A06</Template>
  <TotalTime>0</TotalTime>
  <Pages>13</Pages>
  <Words>2689</Words>
  <Characters>14256</Characters>
  <Application>Microsoft Office Word</Application>
  <DocSecurity>0</DocSecurity>
  <Lines>118</Lines>
  <Paragraphs>33</Paragraphs>
  <ScaleCrop>false</ScaleCrop>
  <HeadingPairs>
    <vt:vector size="2" baseType="variant">
      <vt:variant>
        <vt:lpstr>Rubrik</vt:lpstr>
      </vt:variant>
      <vt:variant>
        <vt:i4>1</vt:i4>
      </vt:variant>
    </vt:vector>
  </HeadingPairs>
  <TitlesOfParts>
    <vt:vector size="1" baseType="lpstr">
      <vt:lpstr>Verksamhetens namn</vt:lpstr>
    </vt:vector>
  </TitlesOfParts>
  <Company>Uppsala kommun</Company>
  <LinksUpToDate>false</LinksUpToDate>
  <CharactersWithSpaces>16912</CharactersWithSpaces>
  <SharedDoc>false</SharedDoc>
  <HLinks>
    <vt:vector size="30" baseType="variant">
      <vt:variant>
        <vt:i4>196731</vt:i4>
      </vt:variant>
      <vt:variant>
        <vt:i4>60</vt:i4>
      </vt:variant>
      <vt:variant>
        <vt:i4>0</vt:i4>
      </vt:variant>
      <vt:variant>
        <vt:i4>5</vt:i4>
      </vt:variant>
      <vt:variant>
        <vt:lpwstr>http://www.do.se/Documents/Material/Handledningar och verktyg - utbildning/handledning_skolan.pdf</vt:lpwstr>
      </vt:variant>
      <vt:variant>
        <vt:lpwstr/>
      </vt:variant>
      <vt:variant>
        <vt:i4>6225978</vt:i4>
      </vt:variant>
      <vt:variant>
        <vt:i4>57</vt:i4>
      </vt:variant>
      <vt:variant>
        <vt:i4>0</vt:i4>
      </vt:variant>
      <vt:variant>
        <vt:i4>5</vt:i4>
      </vt:variant>
      <vt:variant>
        <vt:lpwstr>http://www.do.se/Documents/Material/Handledningar och verktyg - utbildning/handledning_forskolan.pdf</vt:lpwstr>
      </vt:variant>
      <vt:variant>
        <vt:lpwstr/>
      </vt:variant>
      <vt:variant>
        <vt:i4>4128895</vt:i4>
      </vt:variant>
      <vt:variant>
        <vt:i4>54</vt:i4>
      </vt:variant>
      <vt:variant>
        <vt:i4>0</vt:i4>
      </vt:variant>
      <vt:variant>
        <vt:i4>5</vt:i4>
      </vt:variant>
      <vt:variant>
        <vt:lpwstr>http://www.skolverket.se/sb/d/3129/a/18811</vt:lpwstr>
      </vt:variant>
      <vt:variant>
        <vt:lpwstr/>
      </vt:variant>
      <vt:variant>
        <vt:i4>1703952</vt:i4>
      </vt:variant>
      <vt:variant>
        <vt:i4>51</vt:i4>
      </vt:variant>
      <vt:variant>
        <vt:i4>0</vt:i4>
      </vt:variant>
      <vt:variant>
        <vt:i4>5</vt:i4>
      </vt:variant>
      <vt:variant>
        <vt:lpwstr>http://www.riksdagen.se/webbnav/index.aspx?nid=3911&amp;bet=2010:800</vt:lpwstr>
      </vt:variant>
      <vt:variant>
        <vt:lpwstr/>
      </vt:variant>
      <vt:variant>
        <vt:i4>6357090</vt:i4>
      </vt:variant>
      <vt:variant>
        <vt:i4>48</vt:i4>
      </vt:variant>
      <vt:variant>
        <vt:i4>0</vt:i4>
      </vt:variant>
      <vt:variant>
        <vt:i4>5</vt:i4>
      </vt:variant>
      <vt:variant>
        <vt:lpwstr>http://www.sweden.gov.se/content/1/c6/11/19/86/4a2b4634.pdf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Verksamhetens namn</dc:title>
  <dc:creator>Renöfält Birgitta</dc:creator>
  <cp:lastModifiedBy>Westerlund Camilla</cp:lastModifiedBy>
  <cp:revision>2</cp:revision>
  <cp:lastPrinted>2015-03-12T14:41:00Z</cp:lastPrinted>
  <dcterms:created xsi:type="dcterms:W3CDTF">2015-04-09T11:25:00Z</dcterms:created>
  <dcterms:modified xsi:type="dcterms:W3CDTF">2015-04-09T11:25:00Z</dcterms:modified>
</cp:coreProperties>
</file>